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contour map of the water table in the middle region in Heihe basin (2005-2007)</w:t>
      </w:r>
    </w:p>
    <w:p>
      <w:r>
        <w:rPr>
          <w:sz w:val="32"/>
        </w:rPr>
        <w:t>1、Description</w:t>
      </w:r>
    </w:p>
    <w:p>
      <w:pPr>
        <w:ind w:firstLine="432"/>
      </w:pPr>
      <w:r>
        <w:rPr>
          <w:sz w:val="22"/>
        </w:rPr>
        <w:t>The data set is the contour map of the diving level in the middle reaches of heihe main stream, which contains the diving level profile of the middle reaches of heihe main stream in 2005, 2006 and 2007. It is made by arcgis as a vector map.Contains attributes such as length, elevation and thickness of equal water level line.Its scope is:</w:t>
        <w:br/>
        <w:t>Left: 604028.6599 right: 645635.1531</w:t>
        <w:br/>
        <w:t>Above: 4333504.1090 below: 4296403.637</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2005-2007</w:t>
      </w:r>
    </w:p>
    <w:p>
      <w:r>
        <w:rPr>
          <w:sz w:val="32"/>
        </w:rPr>
        <w:t>3、Data details</w:t>
      </w:r>
    </w:p>
    <w:p>
      <w:pPr>
        <w:ind w:left="432"/>
      </w:pPr>
      <w:r>
        <w:rPr>
          <w:sz w:val="22"/>
        </w:rPr>
        <w:t>1.Scale：250000</w:t>
      </w:r>
    </w:p>
    <w:p>
      <w:pPr>
        <w:ind w:left="432"/>
      </w:pPr>
      <w:r>
        <w:rPr>
          <w:sz w:val="22"/>
        </w:rPr>
        <w:t>2.Projection：4326</w:t>
      </w:r>
    </w:p>
    <w:p>
      <w:pPr>
        <w:ind w:left="432"/>
      </w:pPr>
      <w:r>
        <w:rPr>
          <w:sz w:val="22"/>
        </w:rPr>
        <w:t>3.Filesize：0.158MB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2005-01-14 00:47:00+00:00</w:t>
      </w:r>
      <w:r>
        <w:rPr>
          <w:sz w:val="22"/>
        </w:rPr>
        <w:t>--</w:t>
      </w:r>
      <w:r>
        <w:rPr>
          <w:sz w:val="22"/>
        </w:rPr>
        <w:t>2008-01-13 07:00:00+00:00</w:t>
      </w:r>
    </w:p>
    <w:p>
      <w:r>
        <w:rPr>
          <w:sz w:val="32"/>
        </w:rPr>
        <w:t>6、Reference method</w:t>
      </w:r>
    </w:p>
    <w:p>
      <w:pPr>
        <w:ind w:left="432"/>
      </w:pPr>
      <w:r>
        <w:rPr>
          <w:sz w:val="22"/>
        </w:rPr>
        <w:t xml:space="preserve">References to data: </w:t>
      </w:r>
    </w:p>
    <w:p>
      <w:pPr>
        <w:ind w:left="432" w:firstLine="432"/>
      </w:pPr>
      <w:r>
        <w:t>XU  Zongxue. The contour map of the water table in the middle region in Heihe basin (2005-2007). A Big Earth Data Platform for Three Poles, doi:10.3972/heihe.1010.2013.db</w:t>
      </w:r>
      <w:r>
        <w:rPr>
          <w:sz w:val="22"/>
        </w:rPr>
        <w:t>2016</w:t>
      </w:r>
    </w:p>
    <w:p>
      <w:pPr>
        <w:ind w:left="432"/>
      </w:pPr>
      <w:r>
        <w:rPr>
          <w:sz w:val="22"/>
        </w:rPr>
        <w:t xml:space="preserve">References to articles: </w:t>
      </w:r>
    </w:p>
    <w:p>
      <w:pPr>
        <w:ind w:left="864"/>
      </w:pPr>
      <w:r>
        <w:t>胡立堂.  (2014).  黑河干流中游地区地表水和地下水集成模拟与应用. 北京师范大学学报(自然科学版). 50(5) : 563-569.</w:t>
        <w:br/>
        <w:br/>
      </w:r>
    </w:p>
    <w:p>
      <w:r>
        <w:rPr>
          <w:sz w:val="32"/>
        </w:rPr>
        <w:t>7、Supporting project information</w:t>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