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divisions of counties in Qinghai province (1992-2016)</w:t>
      </w:r>
    </w:p>
    <w:p>
      <w:r>
        <w:rPr>
          <w:sz w:val="32"/>
        </w:rPr>
        <w:t>1、Description</w:t>
      </w:r>
    </w:p>
    <w:p>
      <w:pPr>
        <w:ind w:firstLine="432"/>
      </w:pPr>
      <w:r>
        <w:rPr>
          <w:sz w:val="22"/>
        </w:rPr>
        <w:t xml:space="preserve">The data set contains the Chinese name, English name and the affiliation between the districts and counties in each administrative division of Qinghai. The data were derived from the Qinghai Society and Economics Statistical Yearbook and the Qinghai Statistical Yearbook. The accuracy of the data is consistent with that of the statistical yearbook. </w:t>
        <w:br/>
        <w:t xml:space="preserve">Table 1: The table of administrative divisions in Qinghai has 5 fields. </w:t>
        <w:br/>
        <w:t xml:space="preserve">Field 1: Regions Interpretation: Chinese names of the regions </w:t>
        <w:br/>
        <w:t xml:space="preserve">Field 2: English names of the regions Interpretation: English names of the regions </w:t>
        <w:br/>
        <w:t>Field 3: Districts and counties Interpretation: Chinese names of the districts and counties</w:t>
        <w:br/>
        <w:t xml:space="preserve">Field 4: English names of the districts and counties Interpretation: English names of the districts and counties </w:t>
        <w:br/>
        <w:t>Field 5: Land area Unit: square kilometers</w:t>
        <w:br/>
        <w:t>Table 2: The table of division changes of each county has 5 fields.</w:t>
        <w:br/>
        <w:t xml:space="preserve">Field 1: Districts and counties </w:t>
        <w:br/>
        <w:t xml:space="preserve">Field 2: Year </w:t>
        <w:br/>
        <w:t xml:space="preserve">Field 3: Area Unit: square kilometers </w:t>
        <w:br/>
        <w:t xml:space="preserve">Field 4: Number of townships </w:t>
        <w:br/>
        <w:t>Field 5: Number of Village Committees</w:t>
      </w:r>
    </w:p>
    <w:p>
      <w:r>
        <w:rPr>
          <w:sz w:val="32"/>
        </w:rPr>
        <w:t>2、Keywords</w:t>
      </w:r>
    </w:p>
    <w:p>
      <w:pPr>
        <w:ind w:left="432"/>
      </w:pPr>
      <w:r>
        <w:rPr>
          <w:sz w:val="22"/>
        </w:rPr>
        <w:t>Theme：</w:t>
      </w:r>
      <w:r>
        <w:rPr>
          <w:sz w:val="22"/>
        </w:rPr>
        <w:t>Division</w:t>
      </w:r>
      <w:r>
        <w:t>,</w:t>
      </w:r>
      <w:r>
        <w:rPr>
          <w:sz w:val="22"/>
        </w:rPr>
        <w:t>Social and Economic</w:t>
        <w:br/>
      </w:r>
      <w:r>
        <w:rPr>
          <w:sz w:val="22"/>
        </w:rPr>
        <w:t>Discipline：</w:t>
      </w:r>
      <w:r>
        <w:rPr>
          <w:sz w:val="22"/>
        </w:rPr>
        <w:t>Human-nature Relationship</w:t>
        <w:br/>
      </w:r>
      <w:r>
        <w:rPr>
          <w:sz w:val="22"/>
        </w:rPr>
        <w:t>Places：</w:t>
      </w:r>
      <w:r>
        <w:rPr>
          <w:sz w:val="22"/>
        </w:rPr>
        <w:t xml:space="preserve">Tibetan Plateau </w:t>
      </w:r>
      <w:r>
        <w:t xml:space="preserve">, </w:t>
      </w:r>
      <w:r>
        <w:rPr>
          <w:sz w:val="22"/>
        </w:rPr>
        <w:t>Qinghai Province</w:t>
        <w:br/>
      </w:r>
      <w:r>
        <w:rPr>
          <w:sz w:val="22"/>
        </w:rPr>
        <w:t>Time：</w:t>
      </w:r>
      <w:r>
        <w:rPr>
          <w:sz w:val="22"/>
        </w:rPr>
        <w:t>1992-2016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1992-01-18 00:00:00+00:00</w:t>
      </w:r>
      <w:r>
        <w:rPr>
          <w:sz w:val="22"/>
        </w:rPr>
        <w:t>--</w:t>
      </w:r>
      <w:r>
        <w:rPr>
          <w:sz w:val="22"/>
        </w:rPr>
        <w:t>2017-01-17 00:00:00+00:00</w:t>
      </w:r>
    </w:p>
    <w:p>
      <w:r>
        <w:rPr>
          <w:sz w:val="32"/>
        </w:rPr>
        <w:t>6、Reference method</w:t>
      </w:r>
    </w:p>
    <w:p>
      <w:pPr>
        <w:ind w:left="432"/>
      </w:pPr>
      <w:r>
        <w:rPr>
          <w:sz w:val="22"/>
        </w:rPr>
        <w:t xml:space="preserve">References to data: </w:t>
      </w:r>
    </w:p>
    <w:p>
      <w:pPr>
        <w:ind w:left="432" w:firstLine="432"/>
      </w:pPr>
      <w:r>
        <w:t xml:space="preserve">Qinghai Provincial Bureau of Statistics. Administrative divisions of counties in Qinghai province (1992-2016).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