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annual temperature spatial distribution and time variation characteristics dataset of the Northern Hemisphere（1971-2000）</w:t>
      </w:r>
    </w:p>
    <w:p>
      <w:r>
        <w:rPr>
          <w:sz w:val="32"/>
        </w:rPr>
        <w:t>1、Description</w:t>
      </w:r>
    </w:p>
    <w:p>
      <w:pPr>
        <w:ind w:firstLine="432"/>
      </w:pPr>
      <w:r>
        <w:rPr>
          <w:sz w:val="22"/>
        </w:rPr>
        <w:t>In order to understand the temporal and spatial variation characteristics of temperature changes in the Northern Hemisphere, the study used CRU (Climatic Research Unit) grid data to calculate the spatial distribution of the average annual temperature of 30 years (1971-2000). The annual average temperature decreases with the latitude increasing, and varies from greater than 30 °C to less than -25 °C. In the regions of the same latitudes, the annual average temperature in high altitude areas (such as the Tibetan Plateau, the Mongolian Plateau, and the Western Siberian Mountains) presented the trend of low temperature. At the same time, the annual average temperature trend distribution map of the Northern Hemisphere with a resolution of 0.5 ° × 0.5 ° from 1901 to 2016 was completed.</w:t>
      </w:r>
    </w:p>
    <w:p>
      <w:r>
        <w:rPr>
          <w:sz w:val="32"/>
        </w:rPr>
        <w:t>2、Keywords</w:t>
      </w:r>
    </w:p>
    <w:p>
      <w:pPr>
        <w:ind w:left="432"/>
      </w:pPr>
      <w:r>
        <w:rPr>
          <w:sz w:val="22"/>
        </w:rPr>
        <w:t>Theme：</w:t>
      </w:r>
      <w:r>
        <w:rPr>
          <w:sz w:val="22"/>
        </w:rPr>
        <w:t>Temperature</w:t>
      </w:r>
      <w:r>
        <w:t>,</w:t>
      </w:r>
      <w:r>
        <w:rPr>
          <w:sz w:val="22"/>
        </w:rPr>
        <w:t>Air temperature</w:t>
        <w:br/>
      </w:r>
      <w:r>
        <w:rPr>
          <w:sz w:val="22"/>
        </w:rPr>
        <w:t>Discipline：</w:t>
      </w:r>
      <w:r>
        <w:rPr>
          <w:sz w:val="22"/>
        </w:rPr>
        <w:t>Atmosphere</w:t>
        <w:br/>
      </w:r>
      <w:r>
        <w:rPr>
          <w:sz w:val="22"/>
        </w:rPr>
        <w:t>Places：</w:t>
      </w:r>
      <w:r>
        <w:rPr>
          <w:sz w:val="22"/>
        </w:rPr>
        <w:t>the Northern Hemisphere</w:t>
        <w:br/>
      </w:r>
      <w:r>
        <w:rPr>
          <w:sz w:val="22"/>
        </w:rPr>
        <w:t>Time：</w:t>
      </w:r>
      <w:r>
        <w:rPr>
          <w:sz w:val="22"/>
        </w:rPr>
        <w:t>1901-2016</w:t>
      </w:r>
    </w:p>
    <w:p>
      <w:r>
        <w:rPr>
          <w:sz w:val="32"/>
        </w:rPr>
        <w:t>3、Data details</w:t>
      </w:r>
    </w:p>
    <w:p>
      <w:pPr>
        <w:ind w:left="432"/>
      </w:pPr>
      <w:r>
        <w:rPr>
          <w:sz w:val="22"/>
        </w:rPr>
        <w:t>1.Scale：None</w:t>
      </w:r>
    </w:p>
    <w:p>
      <w:pPr>
        <w:ind w:left="432"/>
      </w:pPr>
      <w:r>
        <w:rPr>
          <w:sz w:val="22"/>
        </w:rPr>
        <w:t>2.Projection：None</w:t>
      </w:r>
    </w:p>
    <w:p>
      <w:pPr>
        <w:ind w:left="432"/>
      </w:pPr>
      <w:r>
        <w:rPr>
          <w:sz w:val="22"/>
        </w:rPr>
        <w:t>3.Filesize：18.8MB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SHI   Yaya, YIN   Guoan. The annual temperature spatial distribution and time variation characteristics dataset of the Northern Hemisphere（1971-2000）. A Big Earth Data Platform for Three Poles, doi:10.11888/Meteoro.tpdc.270920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SHI   Yaya</w:t>
        <w:br/>
      </w:r>
      <w:r>
        <w:rPr>
          <w:sz w:val="22"/>
        </w:rPr>
        <w:t xml:space="preserve">unit: </w:t>
      </w:r>
      <w:r>
        <w:rPr>
          <w:sz w:val="22"/>
        </w:rPr>
        <w:t>Northwest Institute of Eco-Environment and Resources, CAS</w:t>
        <w:br/>
      </w:r>
      <w:r>
        <w:rPr>
          <w:sz w:val="22"/>
        </w:rPr>
        <w:t xml:space="preserve">email: </w:t>
      </w:r>
      <w:r>
        <w:rPr>
          <w:sz w:val="22"/>
        </w:rPr>
        <w:t>shiyaya@lzb.ac.cn</w:t>
        <w:br/>
        <w:br/>
      </w:r>
      <w:r>
        <w:rPr>
          <w:sz w:val="22"/>
        </w:rPr>
        <w:t xml:space="preserve">name: </w:t>
      </w:r>
      <w:r>
        <w:rPr>
          <w:sz w:val="22"/>
        </w:rPr>
        <w:t>YIN   Guoan</w:t>
        <w:br/>
      </w:r>
      <w:r>
        <w:rPr>
          <w:sz w:val="22"/>
        </w:rPr>
        <w:t xml:space="preserve">unit: </w:t>
      </w:r>
      <w:r>
        <w:rPr>
          <w:sz w:val="22"/>
        </w:rPr>
        <w:br/>
      </w:r>
      <w:r>
        <w:rPr>
          <w:sz w:val="22"/>
        </w:rPr>
        <w:t xml:space="preserve">email: </w:t>
      </w:r>
      <w:r>
        <w:rPr>
          <w:sz w:val="22"/>
        </w:rPr>
        <w:t>yinguoan@lzb.ac.cn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