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Arctic vegetation spectrum dataset ((July 2018)</w:t>
      </w:r>
    </w:p>
    <w:p>
      <w:r>
        <w:rPr>
          <w:sz w:val="32"/>
        </w:rPr>
        <w:t>1、Description</w:t>
      </w:r>
    </w:p>
    <w:p>
      <w:pPr>
        <w:ind w:firstLine="432"/>
      </w:pPr>
      <w:r>
        <w:rPr>
          <w:sz w:val="22"/>
        </w:rPr>
        <w:t>Svalbard, Spitsbergen. The archipelago in the Arctic region is the territory of the northernmost border of Norway. It is located in the north of the European continent, between the Norwegian continent and the Arctic point. Vegetation is mainly lichens and bryophytes, the only trees are small polar willow and birch. The vegetation spectrum data set collected in this area is mainly based on the pioneer plant survey of 283 sample points in the new Olson area of Svalbard Islands in the Arctic. The survey time is July 6-22, 2018. The collection place includes London Island, the Yellow River Station area and the front of glaciers, which provides background information for the study of plant distribution and change in the Arctic tundra area.</w:t>
      </w:r>
    </w:p>
    <w:p>
      <w:r>
        <w:rPr>
          <w:sz w:val="32"/>
        </w:rPr>
        <w:t>2、Keywords</w:t>
      </w:r>
    </w:p>
    <w:p>
      <w:pPr>
        <w:ind w:left="432"/>
      </w:pPr>
      <w:r>
        <w:rPr>
          <w:sz w:val="22"/>
        </w:rPr>
        <w:t>Theme：</w:t>
      </w:r>
      <w:r>
        <w:rPr>
          <w:sz w:val="22"/>
        </w:rPr>
        <w:t>Ground object spectral</w:t>
      </w:r>
      <w:r>
        <w:t>,</w:t>
      </w:r>
      <w:r>
        <w:rPr>
          <w:sz w:val="22"/>
        </w:rPr>
        <w:t>Vegetation</w:t>
      </w:r>
      <w:r>
        <w:t>,</w:t>
      </w:r>
      <w:r>
        <w:rPr>
          <w:sz w:val="22"/>
        </w:rPr>
        <w:t>Spectral components</w:t>
        <w:br/>
      </w:r>
      <w:r>
        <w:rPr>
          <w:sz w:val="22"/>
        </w:rPr>
        <w:t>Discipline：</w:t>
      </w:r>
      <w:r>
        <w:rPr>
          <w:sz w:val="22"/>
        </w:rPr>
        <w:t>Terrestrial Surface</w:t>
        <w:br/>
      </w:r>
      <w:r>
        <w:rPr>
          <w:sz w:val="22"/>
        </w:rPr>
        <w:t>Places：</w:t>
      </w:r>
      <w:r>
        <w:rPr>
          <w:sz w:val="22"/>
        </w:rPr>
        <w:t>Arctic</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north：79.0</w:t>
            </w:r>
          </w:p>
        </w:tc>
        <w:tc>
          <w:tcPr>
            <w:tcW w:type="dxa" w:w="2880"/>
          </w:tcPr>
          <w:p>
            <w:r>
              <w:t>-</w:t>
            </w:r>
          </w:p>
        </w:tc>
      </w:tr>
      <w:tr>
        <w:tc>
          <w:tcPr>
            <w:tcW w:type="dxa" w:w="2880"/>
          </w:tcPr>
          <w:p>
            <w:r>
              <w:t>west：10.0</w:t>
            </w:r>
          </w:p>
        </w:tc>
        <w:tc>
          <w:tcPr>
            <w:tcW w:type="dxa" w:w="2880"/>
          </w:tcPr>
          <w:p>
            <w:r>
              <w:t>-</w:t>
            </w:r>
          </w:p>
        </w:tc>
        <w:tc>
          <w:tcPr>
            <w:tcW w:type="dxa" w:w="2880"/>
          </w:tcPr>
          <w:p>
            <w:r>
              <w:t>east：12.0</w:t>
            </w:r>
          </w:p>
        </w:tc>
      </w:tr>
      <w:tr>
        <w:tc>
          <w:tcPr>
            <w:tcW w:type="dxa" w:w="2880"/>
          </w:tcPr>
          <w:p>
            <w:r>
              <w:t>-</w:t>
            </w:r>
          </w:p>
        </w:tc>
        <w:tc>
          <w:tcPr>
            <w:tcW w:type="dxa" w:w="2880"/>
          </w:tcPr>
          <w:p>
            <w:r>
              <w:t>south：77.0</w:t>
            </w:r>
          </w:p>
        </w:tc>
        <w:tc>
          <w:tcPr>
            <w:tcW w:type="dxa" w:w="2880"/>
          </w:tcPr>
          <w:p>
            <w:r>
              <w:t>-</w:t>
            </w:r>
          </w:p>
        </w:tc>
      </w:tr>
    </w:tbl>
    <w:p>
      <w:r>
        <w:rPr>
          <w:sz w:val="32"/>
        </w:rPr>
        <w:t>5、Time frame:</w:t>
      </w:r>
      <w:r>
        <w:rPr>
          <w:sz w:val="22"/>
        </w:rPr>
        <w:t>2018-07-11 08:00:00+00:00</w:t>
      </w:r>
      <w:r>
        <w:rPr>
          <w:sz w:val="22"/>
        </w:rPr>
        <w:t>--</w:t>
      </w:r>
      <w:r>
        <w:rPr>
          <w:sz w:val="22"/>
        </w:rPr>
        <w:t>2018-07-27 08:00:00+00:00</w:t>
      </w:r>
    </w:p>
    <w:p>
      <w:r>
        <w:rPr>
          <w:sz w:val="32"/>
        </w:rPr>
        <w:t>6、Reference method</w:t>
      </w:r>
    </w:p>
    <w:p>
      <w:pPr>
        <w:ind w:left="432"/>
      </w:pPr>
      <w:r>
        <w:rPr>
          <w:sz w:val="22"/>
        </w:rPr>
        <w:t xml:space="preserve">References to data: </w:t>
      </w:r>
    </w:p>
    <w:p>
      <w:pPr>
        <w:ind w:left="432" w:firstLine="432"/>
      </w:pPr>
      <w:r>
        <w:t>XU Xiyan. Arctic vegetation spectrum dataset ((July 2018). A Big Earth Data Platform for Three Poles, doi:10.11888/Ecolo.tpdc.270951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XU Xiyan</w:t>
        <w:br/>
      </w:r>
      <w:r>
        <w:rPr>
          <w:sz w:val="22"/>
        </w:rPr>
        <w:t xml:space="preserve">unit: </w:t>
      </w:r>
      <w:r>
        <w:rPr>
          <w:sz w:val="22"/>
        </w:rPr>
        <w:t>Institute of Atmospheric Physics</w:t>
        <w:br/>
      </w:r>
      <w:r>
        <w:rPr>
          <w:sz w:val="22"/>
        </w:rPr>
        <w:t xml:space="preserve">email: </w:t>
      </w:r>
      <w:r>
        <w:rPr>
          <w:sz w:val="22"/>
        </w:rPr>
        <w:t>xiyan.xu@tea.ac.cn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