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Historical data set of agricultural production, operation and management in Qinghai Tibet Plateau - effective irrigation area of farmland in Tibet Autonomous Region (1995-2018)</w:t>
      </w:r>
    </w:p>
    <w:p>
      <w:r>
        <w:rPr>
          <w:sz w:val="32"/>
        </w:rPr>
        <w:t>1、Description</w:t>
      </w:r>
    </w:p>
    <w:p>
      <w:pPr>
        <w:ind w:firstLine="432"/>
      </w:pPr>
      <w:r>
        <w:rPr>
          <w:sz w:val="22"/>
        </w:rPr>
        <w:t>The database contains the historical data of agricultural production, operation and management of the Qinghai Tibet Plateau, which is collected and sorted from the statistical yearbooks of cities and states in the Qinghai Tibet Plateau over the years, extracted and summarized after electronization; This data includes the data of farmland effective irrigation area in sub counties within the scope of Qinghai Tibet Plateau from 1995 to 2018. The effective irrigation area of farmland is an important indicator of production, operation and management. The Qinghai Tibet Plateau is dominated by typical dry farming. In most areas, agricultural irrigation is dominated by natural precipitation, and the area covered by artificial irrigation is less. This data is of great significance for analyzing the management of water resources utilization and water footprint of farmland ecosystem in the Qinghai Tibet Plateau. The data are collected by county, The results can reach the county scale.</w:t>
      </w:r>
    </w:p>
    <w:p>
      <w:r>
        <w:rPr>
          <w:sz w:val="32"/>
        </w:rPr>
        <w:t>2、Keywords</w:t>
      </w:r>
    </w:p>
    <w:p>
      <w:pPr>
        <w:ind w:left="432"/>
      </w:pPr>
      <w:r>
        <w:rPr>
          <w:sz w:val="22"/>
        </w:rPr>
        <w:t>Theme：</w:t>
      </w:r>
      <w:r>
        <w:rPr>
          <w:sz w:val="22"/>
        </w:rPr>
        <w:t>Farmland ecosystem</w:t>
      </w:r>
      <w:r>
        <w:t>,</w:t>
      </w:r>
      <w:r>
        <w:rPr>
          <w:sz w:val="22"/>
        </w:rPr>
        <w:t>Farmland</w:t>
        <w:br/>
      </w:r>
      <w:r>
        <w:rPr>
          <w:sz w:val="22"/>
        </w:rPr>
        <w:t>Discipline：</w:t>
      </w:r>
      <w:r>
        <w:rPr>
          <w:sz w:val="22"/>
        </w:rPr>
        <w:t>Terrestrial Surface</w:t>
        <w:br/>
      </w:r>
      <w:r>
        <w:rPr>
          <w:sz w:val="22"/>
        </w:rPr>
        <w:t>Places：</w:t>
      </w:r>
      <w:r>
        <w:rPr>
          <w:sz w:val="22"/>
        </w:rPr>
        <w:t>Qinghai-Tibet Plateau</w:t>
        <w:br/>
      </w:r>
      <w:r>
        <w:rPr>
          <w:sz w:val="22"/>
        </w:rPr>
        <w:t>Time：</w:t>
      </w:r>
      <w:r>
        <w:rPr>
          <w:sz w:val="22"/>
        </w:rPr>
        <w:t>1995-2018</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west：74.0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HE   Xiulin . Historical data set of agricultural production, operation and management in Qinghai Tibet Plateau - effective irrigation area of farmland in Tibet Autonomous Region (1995-2018). A Big Earth Data Platform for Three Poles,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HE   Xiulin </w:t>
        <w:br/>
      </w:r>
      <w:r>
        <w:rPr>
          <w:sz w:val="22"/>
        </w:rPr>
        <w:t xml:space="preserve">unit: </w:t>
      </w:r>
      <w:r>
        <w:rPr>
          <w:sz w:val="22"/>
        </w:rPr>
        <w:t>Chengdu Institute of Biology,Chinese Academy of Sciences</w:t>
        <w:br/>
      </w:r>
      <w:r>
        <w:rPr>
          <w:sz w:val="22"/>
        </w:rPr>
        <w:t xml:space="preserve">email: </w:t>
      </w:r>
      <w:r>
        <w:rPr>
          <w:sz w:val="22"/>
        </w:rPr>
        <w:t>hexl @cib .ac .cn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