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Intensity data of human activities on the plateau in 2012-2017</w:t>
      </w:r>
    </w:p>
    <w:p>
      <w:r>
        <w:rPr>
          <w:sz w:val="32"/>
        </w:rPr>
        <w:t>1、Description</w:t>
      </w:r>
    </w:p>
    <w:p>
      <w:pPr>
        <w:ind w:firstLine="432"/>
      </w:pPr>
      <w:r>
        <w:rPr>
          <w:sz w:val="22"/>
        </w:rPr>
        <w:t>According to the characteristics of the Qinghai Tibet Plateau and the principles of scientificity, systematization, integrity, operability, measurability, conciseness and independence, the human activity intensity evaluation index system suitable for the Qinghai Tibet Plateau has been constructed, which mainly includes the main human activities such as agricultural and animal husbandry activities, industrial and mining development, urbanization development, tourism activities, major ecological engineering construction, pollutant discharge, etc, On the basis of remote sensing data, ground observation data, meteorological data and social statistical yearbook data, the positive and negative effects of human activities are quantitatively evaluated by AHP, and the intensity and change characteristics of human activities are comprehensively evaluated. The data can not only help to enhance the understanding of the role of human activities in the vegetation change in the sensitive areas of global change, but also provide theoretical basis for the sustainable development of social economy in the Qinghai Tibet Plateau, and provide scientific basis for protecting the ecological environment of the plateau and building a national ecological security barrier.</w:t>
      </w:r>
    </w:p>
    <w:p>
      <w:r>
        <w:rPr>
          <w:sz w:val="32"/>
        </w:rPr>
        <w:t>2、Keywords</w:t>
      </w:r>
    </w:p>
    <w:p>
      <w:pPr>
        <w:ind w:left="432"/>
      </w:pPr>
      <w:r>
        <w:rPr>
          <w:sz w:val="22"/>
        </w:rPr>
        <w:t>Theme：</w:t>
      </w:r>
      <w:r>
        <w:rPr>
          <w:sz w:val="22"/>
        </w:rPr>
        <w:t>Industrialization</w:t>
      </w:r>
      <w:r>
        <w:t>,</w:t>
      </w:r>
      <w:r>
        <w:rPr>
          <w:sz w:val="22"/>
        </w:rPr>
        <w:t>Development potential</w:t>
      </w:r>
      <w:r>
        <w:t>,</w:t>
      </w:r>
      <w:r>
        <w:rPr>
          <w:sz w:val="22"/>
        </w:rPr>
        <w:t>Resource type</w:t>
      </w:r>
      <w:r>
        <w:t>,</w:t>
      </w:r>
      <w:r>
        <w:rPr>
          <w:sz w:val="22"/>
        </w:rPr>
        <w:t>Population</w:t>
      </w:r>
      <w:r>
        <w:t>,</w:t>
      </w:r>
      <w:r>
        <w:rPr>
          <w:sz w:val="22"/>
        </w:rPr>
        <w:t>Land Resources</w:t>
      </w:r>
      <w:r>
        <w:t>,</w:t>
      </w:r>
      <w:r>
        <w:rPr>
          <w:sz w:val="22"/>
        </w:rPr>
        <w:t>Tourism Resources</w:t>
      </w:r>
      <w:r>
        <w:t>,</w:t>
      </w:r>
      <w:r>
        <w:rPr>
          <w:sz w:val="22"/>
        </w:rPr>
        <w:t>Urbanization</w:t>
      </w:r>
      <w:r>
        <w:t>,</w:t>
      </w:r>
      <w:r>
        <w:rPr>
          <w:sz w:val="22"/>
        </w:rPr>
        <w:t>Ecological Degradation and Protection</w:t>
      </w:r>
      <w:r>
        <w:t>,</w:t>
      </w:r>
      <w:r>
        <w:rPr>
          <w:sz w:val="22"/>
        </w:rPr>
        <w:t>Water and soil erosion</w:t>
      </w:r>
      <w:r>
        <w:t>,</w:t>
      </w:r>
      <w:r>
        <w:rPr>
          <w:sz w:val="22"/>
        </w:rPr>
        <w:t>Human activities</w:t>
      </w:r>
      <w:r>
        <w:t>,</w:t>
      </w:r>
      <w:r>
        <w:rPr>
          <w:sz w:val="22"/>
        </w:rPr>
        <w:t>Population number</w:t>
      </w:r>
      <w:r>
        <w:t>,</w:t>
      </w:r>
      <w:r>
        <w:rPr>
          <w:sz w:val="22"/>
        </w:rPr>
        <w:t>Environment Pollution and Control</w:t>
        <w:br/>
      </w:r>
      <w:r>
        <w:rPr>
          <w:sz w:val="22"/>
        </w:rPr>
        <w:t>Discipline：</w:t>
      </w:r>
      <w:r>
        <w:rPr>
          <w:sz w:val="22"/>
        </w:rPr>
        <w:t>Human-nature Relationship</w:t>
        <w:br/>
      </w:r>
      <w:r>
        <w:rPr>
          <w:sz w:val="22"/>
        </w:rPr>
        <w:t>Places：</w:t>
      </w:r>
      <w:r>
        <w:rPr>
          <w:sz w:val="22"/>
        </w:rPr>
        <w:t>Tibetan Plateau</w:t>
        <w:br/>
      </w:r>
      <w:r>
        <w:rPr>
          <w:sz w:val="22"/>
        </w:rPr>
        <w:t>Time：</w:t>
      </w:r>
      <w:r>
        <w:rPr>
          <w:sz w:val="22"/>
        </w:rPr>
        <w:t>from 2012 to 2017</w:t>
      </w:r>
    </w:p>
    <w:p>
      <w:r>
        <w:rPr>
          <w:sz w:val="32"/>
        </w:rPr>
        <w:t>3、Data details</w:t>
      </w:r>
    </w:p>
    <w:p>
      <w:pPr>
        <w:ind w:left="432"/>
      </w:pPr>
      <w:r>
        <w:rPr>
          <w:sz w:val="22"/>
        </w:rPr>
        <w:t>1.Scale：None</w:t>
      </w:r>
    </w:p>
    <w:p>
      <w:pPr>
        <w:ind w:left="432"/>
      </w:pPr>
      <w:r>
        <w:rPr>
          <w:sz w:val="22"/>
        </w:rPr>
        <w:t>2.Projection：</w:t>
      </w:r>
    </w:p>
    <w:p>
      <w:pPr>
        <w:ind w:left="432"/>
      </w:pPr>
      <w:r>
        <w:rPr>
          <w:sz w:val="22"/>
        </w:rPr>
        <w:t>3.Filesize：42.0MB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north：40.2</w:t>
            </w:r>
          </w:p>
        </w:tc>
        <w:tc>
          <w:tcPr>
            <w:tcW w:type="dxa" w:w="2880"/>
          </w:tcPr>
          <w:p>
            <w:r>
              <w:t>-</w:t>
            </w:r>
          </w:p>
        </w:tc>
      </w:tr>
      <w:tr>
        <w:tc>
          <w:tcPr>
            <w:tcW w:type="dxa" w:w="2880"/>
          </w:tcPr>
          <w:p>
            <w:r>
              <w:t>west：73.66</w:t>
            </w:r>
          </w:p>
        </w:tc>
        <w:tc>
          <w:tcPr>
            <w:tcW w:type="dxa" w:w="2880"/>
          </w:tcPr>
          <w:p>
            <w:r>
              <w:t>-</w:t>
            </w:r>
          </w:p>
        </w:tc>
        <w:tc>
          <w:tcPr>
            <w:tcW w:type="dxa" w:w="2880"/>
          </w:tcPr>
          <w:p>
            <w:r>
              <w:t>east：104.38</w:t>
            </w:r>
          </w:p>
        </w:tc>
      </w:tr>
      <w:tr>
        <w:tc>
          <w:tcPr>
            <w:tcW w:type="dxa" w:w="2880"/>
          </w:tcPr>
          <w:p>
            <w:r>
              <w:t>-</w:t>
            </w:r>
          </w:p>
        </w:tc>
        <w:tc>
          <w:tcPr>
            <w:tcW w:type="dxa" w:w="2880"/>
          </w:tcPr>
          <w:p>
            <w:r>
              <w:t>south：25.95</w:t>
            </w:r>
          </w:p>
        </w:tc>
        <w:tc>
          <w:tcPr>
            <w:tcW w:type="dxa" w:w="2880"/>
          </w:tcPr>
          <w:p>
            <w:r>
              <w:t>-</w:t>
            </w:r>
          </w:p>
        </w:tc>
      </w:tr>
    </w:tbl>
    <w:p>
      <w:r>
        <w:rPr>
          <w:sz w:val="32"/>
        </w:rPr>
        <w:t>5、Time frame:</w:t>
      </w:r>
      <w:r>
        <w:rPr>
          <w:sz w:val="22"/>
        </w:rPr>
        <w:t>2012-01-17 16:00:00+00:00</w:t>
      </w:r>
      <w:r>
        <w:rPr>
          <w:sz w:val="22"/>
        </w:rPr>
        <w:t>--</w:t>
      </w:r>
      <w:r>
        <w:rPr>
          <w:sz w:val="22"/>
        </w:rPr>
        <w:t>2017-02-16 16:00:00+00:00</w:t>
      </w:r>
    </w:p>
    <w:p>
      <w:r>
        <w:rPr>
          <w:sz w:val="32"/>
        </w:rPr>
        <w:t>6、Reference method</w:t>
      </w:r>
    </w:p>
    <w:p>
      <w:pPr>
        <w:ind w:left="432"/>
      </w:pPr>
      <w:r>
        <w:rPr>
          <w:sz w:val="22"/>
        </w:rPr>
        <w:t xml:space="preserve">References to data: </w:t>
      </w:r>
    </w:p>
    <w:p>
      <w:pPr>
        <w:ind w:left="432" w:firstLine="432"/>
      </w:pPr>
      <w:r>
        <w:t>ZHANG Haiyan, YUAN  Xiu, FAN Jiangwen, XIN Liangjie. Intensity data of human activities on the plateau in 2012-2017. A Big Earth Data Platform for Three Poles, doi:10.11888/HumanNat.tpdc.271911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FAN Jiangwen</w:t>
        <w:br/>
      </w:r>
      <w:r>
        <w:rPr>
          <w:sz w:val="22"/>
        </w:rPr>
        <w:t xml:space="preserve">unit: </w:t>
      </w:r>
      <w:r>
        <w:rPr>
          <w:sz w:val="22"/>
        </w:rPr>
        <w:br/>
      </w:r>
      <w:r>
        <w:rPr>
          <w:sz w:val="22"/>
        </w:rPr>
        <w:t xml:space="preserve">email: </w:t>
      </w:r>
      <w:r>
        <w:rPr>
          <w:sz w:val="22"/>
        </w:rPr>
        <w:t>fanjw@igsnrr.ac.cn</w:t>
        <w:br/>
        <w:br/>
      </w:r>
      <w:r>
        <w:rPr>
          <w:sz w:val="22"/>
        </w:rPr>
        <w:t xml:space="preserve">name: </w:t>
      </w:r>
      <w:r>
        <w:rPr>
          <w:sz w:val="22"/>
        </w:rPr>
        <w:t>XIN Liangjie</w:t>
        <w:br/>
      </w:r>
      <w:r>
        <w:rPr>
          <w:sz w:val="22"/>
        </w:rPr>
        <w:t xml:space="preserve">unit: </w:t>
      </w:r>
      <w:r>
        <w:rPr>
          <w:sz w:val="22"/>
        </w:rPr>
        <w:br/>
      </w:r>
      <w:r>
        <w:rPr>
          <w:sz w:val="22"/>
        </w:rPr>
        <w:t xml:space="preserve">email: </w:t>
      </w:r>
      <w:r>
        <w:rPr>
          <w:sz w:val="22"/>
        </w:rPr>
        <w:t>xinlj@igsnrr.ac.cn</w:t>
        <w:br/>
        <w:br/>
      </w:r>
      <w:r>
        <w:rPr>
          <w:sz w:val="22"/>
        </w:rPr>
        <w:t xml:space="preserve">name: </w:t>
      </w:r>
      <w:r>
        <w:rPr>
          <w:sz w:val="22"/>
        </w:rPr>
        <w:t>ZHANG Haiyan</w:t>
        <w:br/>
      </w:r>
      <w:r>
        <w:rPr>
          <w:sz w:val="22"/>
        </w:rPr>
        <w:t xml:space="preserve">unit: </w:t>
      </w:r>
      <w:r>
        <w:rPr>
          <w:sz w:val="22"/>
        </w:rPr>
        <w:br/>
      </w:r>
      <w:r>
        <w:rPr>
          <w:sz w:val="22"/>
        </w:rPr>
        <w:t xml:space="preserve">email: </w:t>
      </w:r>
      <w:r>
        <w:rPr>
          <w:sz w:val="22"/>
        </w:rPr>
        <w:t>zhanghaiyan823@163.com</w:t>
        <w:br/>
        <w:br/>
      </w:r>
      <w:r>
        <w:rPr>
          <w:sz w:val="22"/>
        </w:rPr>
        <w:t xml:space="preserve">name: </w:t>
      </w:r>
      <w:r>
        <w:rPr>
          <w:sz w:val="22"/>
        </w:rPr>
        <w:t>YUAN  Xiu</w:t>
        <w:br/>
      </w:r>
      <w:r>
        <w:rPr>
          <w:sz w:val="22"/>
        </w:rPr>
        <w:t xml:space="preserve">unit: </w:t>
      </w:r>
      <w:r>
        <w:rPr>
          <w:sz w:val="22"/>
        </w:rPr>
        <w:br/>
      </w:r>
      <w:r>
        <w:rPr>
          <w:sz w:val="22"/>
        </w:rPr>
        <w:t xml:space="preserve">email: </w:t>
      </w:r>
      <w:r>
        <w:rPr>
          <w:sz w:val="22"/>
        </w:rPr>
        <w:t>1366376648@qq.com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