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Near surface atmospheric oxygen content data of Qinghai Tibet Plateau (2017-2021)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The total number is the unified number of the survey year, such as 17-001 (the first survey point in 2017), and the field number is the single field number.</w:t>
        <w:br/>
        <w:t>2. Time: Beijing time at the time of measurement, such as: 13:25, August 1, 2017 (13:25, August 1, 2017).</w:t>
        <w:br/>
        <w:t>3. Geographical location: the longitude and latitude of the measuring point, such as 29.6584101.0884 (29.6584 ° n, 101.0884 ° E), which is measured by Garmin 63sc GPS in the field.</w:t>
        <w:br/>
        <w:t>4. Altitude: the absolute altitude of the measuring point, such as 4500m (4500m above sea level), is measured by Garmin 63sc GPS in the field with an accuracy of 1m.</w:t>
        <w:br/>
        <w:t>5. Measured vegetation coverage (%): measured in the field with quadrat (1000 m * 1000 m).</w:t>
        <w:br/>
        <w:t>6. Atmospheric pressure: measured by dph-103 intelligent digital temperature and humidity barometer in the field, such as 651.7kpa, accuracy: 0.1 kPa.</w:t>
        <w:br/>
        <w:t>7. Air temperature: measured by dph-103 intelligent digital temperature, humidity and barometer in the field, such as 15.61 ℃, accuracy: 0.01 ℃.</w:t>
        <w:br/>
        <w:t>8. Relative humidity: measured by dph-103 intelligent digital temperature, humidity and barometer in the field, such as 79.1%, accuracy: 0.1%.</w:t>
        <w:br/>
        <w:t>9. Relative oxygen content: measured by td400-sh-o2 portable oxygen detector in the field, such as 20.16%, accuracy: 0.01%.</w:t>
        <w:br/>
        <w:t>Among them, the altitude of sampling points 17-001 to 17-065 is measured by Garmin Oregon 450 GPS with an accuracy of 1 m; The atmospheric pressure is measured by Casio prg-130gc barometer with an accuracy of 5 HPA; The relative oxygen content is measured by cy-12c digital oxygen meter, with a range of 0-50.0%, a resolution of 0.1% and an accuracy of ± 1%.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oxygen concentration</w:t>
      </w:r>
      <w:r>
        <w:t>,</w:t>
      </w:r>
      <w:r>
        <w:rPr>
          <w:sz w:val="22"/>
        </w:rPr>
        <w:t>Other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Qinghai-Tibet Plateau</w:t>
        <w:br/>
      </w:r>
      <w:r>
        <w:rPr>
          <w:sz w:val="22"/>
        </w:rPr>
        <w:t>Time：</w:t>
      </w:r>
      <w:r>
        <w:rPr>
          <w:sz w:val="22"/>
        </w:rPr>
        <w:t>2017-2021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3.Filesize：15.3MB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west：76.93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2017-07-27 16:00:00+00:00</w:t>
      </w:r>
      <w:r>
        <w:rPr>
          <w:sz w:val="22"/>
        </w:rPr>
        <w:t>--</w:t>
      </w:r>
      <w:r>
        <w:rPr>
          <w:sz w:val="22"/>
        </w:rPr>
        <w:t>2021-11-19 15:00:00+00:00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SHI   Peijun . Near surface atmospheric oxygen content data of Qinghai Tibet Plateau (2017-2021). A Big Earth Data Platform for Three Poles, doi:10.11888/Atmos.tpdc.272423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Y.Q., Zhang, G.F., Chen, Z.Y., Yang, X.M., Chen, B., Ma, Y.G., Xie, H.C., Luo, Q.Y.,  Yang, J., Ye, T., Yu, D.Y., Wang, J.A., Tang, H.P., Chen, Z., &amp; Shi, P.J. (2022). A warming climate may reduce health risks of hypoxia on the Qinghai-Tibet Plateau. Science Bulletin, 67(4), 341-344.</w:t>
        <w:br/>
        <w:br/>
      </w:r>
      <w:r>
        <w:t>Shi, P.J., Chen, Y.Q., Zhang, G.F., Tang, H.P., Chen, Z., Yu, D.Y., Yang, J., Ye, T., Wang, J.A.,  Liang, S.L., Ma, Y.G., Wu, J.D., &amp; Gong, P. (2021). Factors contributing to spatial-temporal variations of observed oxygen concentration over the Qinghai-Tibetan Plateau. Scientific Reports, 11, 17338.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SHI   Peijun 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spj@bnu.edu.cn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