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Associative datas of diversity and environmental factors of grassland main plants functional traits in Heihe River Basin (2013)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Correlation data of vegetation functional traits with topographic factors and pastoral animal husbandry activity factors, including:</w:t>
        <w:br/>
        <w:t>1) observation data of main functional traits of 2-3 kinds of grassland plants in elevation, slope and slope upward;</w:t>
        <w:br/>
        <w:t>2) correlation analysis data of vegetation functional traits and topographic factors;</w:t>
        <w:br/>
        <w:t>3) correlation analysis data between vegetation functional traits and livestock activity intensity factors.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 function</w:t>
      </w:r>
      <w:r>
        <w:t>,</w:t>
      </w:r>
      <w:r>
        <w:rPr>
          <w:sz w:val="22"/>
        </w:rPr>
        <w:t>Environmental factors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Environment Pollution and Control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Sunan</w:t>
      </w:r>
      <w:r>
        <w:t xml:space="preserve">, </w:t>
      </w:r>
      <w:r>
        <w:rPr>
          <w:sz w:val="22"/>
        </w:rPr>
        <w:t>Gansu Province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2013-01-13 02:47:46+00:00</w:t>
      </w:r>
      <w:r>
        <w:rPr>
          <w:sz w:val="22"/>
        </w:rPr>
        <w:t>--</w:t>
      </w:r>
      <w:r>
        <w:rPr>
          <w:sz w:val="22"/>
        </w:rPr>
        <w:t>2014-01-12 02:47:46+00:00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Associative datas of diversity and environmental factors of grassland main plants functional traits in Heihe River Basin (2013). A Big Earth Data Platform for Three Poles, doi:10.3972/heihe.412.2014.db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