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ground-based microwave scatterometer and ground truth observations in the Linze grassland foci experimental area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ground-based microwave scatterometer (C-5 and LS-C-5; S-3; LS-S-3) and ground truth observations was obtained in the Linze grassland foci experimental area. Besides, TDR-200 was also used. Observation items included:</w:t>
        <w:br/>
        <w:t xml:space="preserve">    (1) soil moisture of the grassland on Jul. 9, 2008. HH, HV, VV and VH polarization combinations were applied.</w:t>
        <w:br/>
        <w:t xml:space="preserve">    (2) soil moisture of the maize field on Jul. 10, 2008. VV, HH, VH and HV polarization combinations were applied.</w:t>
        <w:br/>
        <w:t xml:space="preserve">    (3) humidity of the grassland at around 11:30am on Jul. 11, 2008. VH, HH, VV and HV polarization combinations were applied.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Soil moisture/Water content</w:t>
      </w:r>
      <w:r>
        <w:t>,</w:t>
      </w:r>
      <w:r>
        <w:rPr>
          <w:sz w:val="22"/>
        </w:rPr>
        <w:t>Ground-based microwave radiometer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  <w:br/>
      </w:r>
      <w:r>
        <w:rPr>
          <w:sz w:val="22"/>
        </w:rPr>
        <w:t>Time：</w:t>
      </w:r>
      <w:r>
        <w:rPr>
          <w:sz w:val="22"/>
        </w:rPr>
        <w:t>2008-07-08</w:t>
      </w:r>
      <w:r>
        <w:t xml:space="preserve">, </w:t>
      </w:r>
      <w:r>
        <w:rPr>
          <w:sz w:val="22"/>
        </w:rPr>
        <w:t>2008</w:t>
      </w:r>
      <w:r>
        <w:t xml:space="preserve">, 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3.Filesize：26.2MB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north：38.078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west：100.411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south：38.015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2008-07-21 01:46:00+00:00</w:t>
      </w:r>
      <w:r>
        <w:rPr>
          <w:sz w:val="22"/>
        </w:rPr>
        <w:t>--</w:t>
      </w:r>
      <w:r>
        <w:rPr>
          <w:sz w:val="22"/>
        </w:rPr>
        <w:t>2008-07-24 14:00:00+00:00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WATER: Dataset of ground-based microwave scatterometer and ground truth observations in the Linze grassland foci experimental area. A Big Earth Data Platform for Three Poles, doi:10.3972/water973.0264.db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徐春亮, 陈彦, 贾明权, 刘增灿, 卢海平, 童玲. 典型地物后向散射特性的测量与分析. 地球科学进展, 2009, 24(7): 810-816.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