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1:150,000 desertification type and land division map of Naiman Banner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digitized from the "Naiman Banner Desertification Types and Land Consolidation Zoning Map" of the drawing. The specific information of this map is as follows:</w:t>
        <w:br/>
        <w:t>* Editors: Zhu Zhenda and Qiu Xingmin</w:t>
        <w:br/>
        <w:t>* Editor: Feng Yushun</w:t>
        <w:br/>
        <w:t>* Re-photography and Mapping: Feng Yushun, Liu Yangxuan, Wen Zi Xiang, Yang Taiyun, Zhao Aifen, Wang Yimou, Li Weimin, Zhao Yanhua, Wang Jianhua</w:t>
        <w:br/>
        <w:t>* Field trips: Qiu Xingmin and Zhang Jixian</w:t>
        <w:br/>
        <w:t>* Cartographic unit: compiled by Desert Research Office of Chinese Academy of Sciences</w:t>
        <w:br/>
        <w:t>* Publishing House: Shanghai China Printing House</w:t>
        <w:br/>
        <w:t>* Scale: 1: 150000</w:t>
        <w:br/>
        <w:t>* Published: May 1984</w:t>
        <w:br/>
        <w:t>* Legend: Severe Desertification Land, Intensely Developed Desertification Land, Developing Desertification Land, Potential Desertification Land, Non-desertification Land, Fluctuating Sandy Loess Plain, Forest and Shrub, Saline-alkali Land, Mountain Land, Cultivated Land and Midian Land</w:t>
        <w:br/>
        <w:t>2. File Format and Naming</w:t>
        <w:br/>
        <w:t>Data is stored in ESRI Shapefile format, including the following layers:</w:t>
        <w:br/>
        <w:t>Naiman banner desertification type map, rivers, roads, reservoirs, railways, zoning</w:t>
        <w:br/>
        <w:t>3. Data Attributes</w:t>
        <w:br/>
        <w:t>Desertification Class Vegetation Background Class</w:t>
        <w:br/>
        <w:t>Desertified land and cultivated sand dunes under development.</w:t>
        <w:br/>
        <w:t>Midland in Saline-alkali Land</w:t>
        <w:br/>
        <w:t>Severely desertified land</w:t>
        <w:br/>
        <w:t>Reservoir</w:t>
        <w:br/>
        <w:t>Trees and shrubbery</w:t>
        <w:br/>
        <w:t>Mountain</w:t>
        <w:br/>
        <w:t>Strongly developing desertified land</w:t>
        <w:br/>
        <w:t>Potential desertified land</w:t>
        <w:br/>
        <w:t>Lakes</w:t>
        <w:br/>
        <w:t>Non-desertification land</w:t>
        <w:br/>
        <w:t>Undulating sand-loess plain</w:t>
        <w:br/>
        <w:t>2.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>Spheroid: Krasovsky_1940</w:t>
        <w:br/>
        <w:t>Semimajor Axis: 6378245.000000000000000000</w:t>
        <w:br/>
        <w:t>Semiminor Axis: 6356863.018773047300000000</w:t>
        <w:br/>
        <w:t>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Desert, sand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Naiman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3.Filesize：32.21MB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west：120.26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ZHAO   Yanhua, ZHANG   Jixian, FENG  Yusun, LIU   Yangxuan, ZHAO   Aifen, ZHU  Zhenda, WANG  Yimou, WEN   Zixiang, LI   Weimin, QIU  Xingmin, WANG Jianhua. 1:150,000 desertification type and land division map of Naiman Banner. A Big Earth Data Platform for Three Poles, 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朱震达,邱醒民,冯毓荪,张继贤,刘扬宣,文子祥,王一谋,王建华.奈曼旗沙漠化类型及土地整治区划图,中国科学院沙漠研究室,上海中华印刷厂,1984年5月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Zhenda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Yimou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QIU  Xingmin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ZHAO   Aifen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   Weimin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ZHANG   Jixian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LIU   Yangxuan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ZHAO   Yanhua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WEN   Zixiang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