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DOM data of daily debris flow gully in Jiuzhaigou (2019-2021)</w:t>
      </w:r>
    </w:p>
    <w:p>
      <w:r>
        <w:rPr>
          <w:sz w:val="32"/>
        </w:rPr>
        <w:t>1、Description</w:t>
      </w:r>
    </w:p>
    <w:p>
      <w:pPr>
        <w:ind w:firstLine="432"/>
      </w:pPr>
      <w:r>
        <w:rPr>
          <w:sz w:val="22"/>
        </w:rPr>
        <w:t>This data is DOM data of daily debris flow in Jiuzhaigou; The Pegasus V10 UAV is equipped with RIEGL vux-1lr airborne lidar system. The coaxial optical image is processed by pix4d mapper, and the Orthophoto Image is made; The resolution of orthophoto map is 0.2m, and the coordinate system is CGCS2000 national coordinate system and 1985 National elevation datum; Carry out debris flow provenance identification and calculation based on airborne lidar data and optical image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It provides theoretical reference and data support for the accurate calculation of debris flow provenance, and further serves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3.Filesize：1004.0MB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north：33.14</w:t>
            </w:r>
          </w:p>
        </w:tc>
        <w:tc>
          <w:tcPr>
            <w:tcW w:type="dxa" w:w="2880"/>
          </w:tcPr>
          <w:p>
            <w:r>
              <w:t>-</w:t>
            </w:r>
          </w:p>
        </w:tc>
      </w:tr>
      <w:tr>
        <w:tc>
          <w:tcPr>
            <w:tcW w:type="dxa" w:w="2880"/>
          </w:tcPr>
          <w:p>
            <w:r>
              <w:t>west：103.83</w:t>
            </w:r>
          </w:p>
        </w:tc>
        <w:tc>
          <w:tcPr>
            <w:tcW w:type="dxa" w:w="2880"/>
          </w:tcPr>
          <w:p>
            <w:r>
              <w:t>-</w:t>
            </w:r>
          </w:p>
        </w:tc>
        <w:tc>
          <w:tcPr>
            <w:tcW w:type="dxa" w:w="2880"/>
          </w:tcPr>
          <w:p>
            <w:r>
              <w:t>east：103.88</w:t>
            </w:r>
          </w:p>
        </w:tc>
      </w:tr>
      <w:tr>
        <w:tc>
          <w:tcPr>
            <w:tcW w:type="dxa" w:w="2880"/>
          </w:tcPr>
          <w:p>
            <w:r>
              <w:t>-</w:t>
            </w:r>
          </w:p>
        </w:tc>
        <w:tc>
          <w:tcPr>
            <w:tcW w:type="dxa" w:w="2880"/>
          </w:tcPr>
          <w:p>
            <w:r>
              <w:t>south：33.11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DOM data of daily debris flow gully in Jiuzhaigou (2019-2021). A Big Earth Data Platform for Three Poles, doi:10.11888/RemoteSen.tpdc.272014</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