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Green enterprises and products in Qinghai Province (2013-2017)</w:t>
      </w:r>
    </w:p>
    <w:p>
      <w:r>
        <w:rPr>
          <w:sz w:val="32"/>
        </w:rPr>
        <w:t>1、Description</w:t>
      </w:r>
    </w:p>
    <w:p>
      <w:pPr>
        <w:ind w:firstLine="432"/>
      </w:pPr>
      <w:r>
        <w:rPr>
          <w:sz w:val="22"/>
        </w:rPr>
        <w:t>The data set records the situation of green biological capital enterprises and products in Qinghai Province, and the statistical data covers the period from 2013 to 2017. Green production resources include fertilizers, pesticides, feed and feed additives, veterinary drugs, food additives and other production inputs related to green food production. The data are based on Qinghai Yuhe bio organic fertilizer plant, Qinghai jiangheyuan agriculture and animal husbandry technology development Co., Ltd., Golmud Kangsheng potassium Industry Technology Development Co., Ltd., Qinghai Hongen Technology Co., Ltd., Haibei Chuyuan Biotechnology Development Co., Ltd., Minhe Lvbao forage Technology Development Co., Ltd., Qinghai Jingjie Magnesium Technology Co., Ltd Menyuan Yongxing ecological agriculture and animal husbandry development Co., Ltd., Qinghai Nanjia ecological environment development Co., Ltd. and Haibei Qilian Mountain green organic Biotechnology Development Co., Ltd. The data set contains five data tables, which are: green enterprises and products (2013), green enterprises and products (2014), green enterprises and products (2015), green enterprises and products (2016) and green enterprises and products (2017). The data table structure is similar. For example, there are three fields in the data sheet of green funded enterprises and products (2016):</w:t>
        <w:br/>
        <w:t>Field 1: enterprise name</w:t>
        <w:br/>
        <w:t>Field 2: Trademarks</w:t>
        <w:br/>
        <w:t>Field 3: product</w:t>
      </w:r>
    </w:p>
    <w:p>
      <w:r>
        <w:rPr>
          <w:sz w:val="32"/>
        </w:rPr>
        <w:t>2、Keywords</w:t>
      </w:r>
    </w:p>
    <w:p>
      <w:pPr>
        <w:ind w:left="432"/>
      </w:pPr>
      <w:r>
        <w:rPr>
          <w:sz w:val="22"/>
        </w:rPr>
        <w:t>Theme：</w:t>
      </w:r>
      <w:r>
        <w:rPr>
          <w:sz w:val="22"/>
        </w:rPr>
        <w:t>Social and Economic</w:t>
      </w:r>
      <w:r>
        <w:t>,</w:t>
      </w:r>
      <w:r>
        <w:rPr>
          <w:sz w:val="22"/>
        </w:rPr>
        <w:t>Production situation</w:t>
      </w:r>
      <w:r>
        <w:t>,</w:t>
      </w:r>
      <w:r>
        <w:rPr>
          <w:sz w:val="22"/>
        </w:rPr>
        <w:t>Green new capital enterprises</w:t>
        <w:br/>
      </w:r>
      <w:r>
        <w:rPr>
          <w:sz w:val="22"/>
        </w:rPr>
        <w:t>Discipline：</w:t>
      </w:r>
      <w:r>
        <w:rPr>
          <w:sz w:val="22"/>
        </w:rPr>
        <w:t>Human-nature Relationship</w:t>
        <w:br/>
      </w:r>
      <w:r>
        <w:rPr>
          <w:sz w:val="22"/>
        </w:rPr>
        <w:t>Places：</w:t>
      </w:r>
      <w:r>
        <w:rPr>
          <w:sz w:val="22"/>
        </w:rPr>
        <w:t>Qinghai Province</w:t>
        <w:br/>
      </w:r>
      <w:r>
        <w:rPr>
          <w:sz w:val="22"/>
        </w:rPr>
        <w:t>Time：</w:t>
      </w:r>
      <w:r>
        <w:rPr>
          <w:sz w:val="22"/>
        </w:rPr>
        <w:t>2013-2017</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Green enterprises and products in Qinghai Province (2013-2017).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