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Sulfide mineral characteristics data set of skarn copper (gold) deposit in Fenghuangshan ore field, Tongling</w:t>
      </w:r>
    </w:p>
    <w:p>
      <w:r>
        <w:rPr>
          <w:sz w:val="32"/>
        </w:rPr>
        <w:t>1、Description</w:t>
      </w:r>
    </w:p>
    <w:p>
      <w:pPr>
        <w:ind w:firstLine="432"/>
      </w:pPr>
      <w:r>
        <w:rPr>
          <w:sz w:val="22"/>
        </w:rPr>
        <w:t>The data contents are stored in three excel tables: Table 1: characteristics of typical skarn Cu Au polymetallic deposits in Tongling area; table 2: characteristics of representative Cu (AU) deposits in Fenghuangshan orefield; Table 3 main characteristics, pyrite and chalcopyrite types, pyrite and chalcopyrite structure of Fenghuangshan and baoshandao deposits in each metallogenic stage. Table 1 summarizes the previous research results of typical skarn Cu Au polymetallic deposits in Tongling area. The characteristics of representative copper (gold) deposits in Fenghuangshan ore field are summarized in Table 2. The skarn deposits in Fenghuangshan area are mainly small and medium-sized deposits with copper reserves of about 600000 tons. The skarn stage is mainly composed of garnet, diopside and a small amount of wollastonite, actinolite, chlorite, epidote, magnetite, pyrite and chalcopyrite. The three tables summarize the previous studies and provide a basis for the future study of skarn deposits in Tongling and Fenghuangshan areas.</w:t>
        <w:br/>
        <w:t>The above data have been published in SCI high-level journals, and the data are true and reliable. The data is stored in Excel.</w:t>
      </w:r>
    </w:p>
    <w:p>
      <w:r>
        <w:rPr>
          <w:sz w:val="32"/>
        </w:rPr>
        <w:t>2、Keywords</w:t>
      </w:r>
    </w:p>
    <w:p>
      <w:pPr>
        <w:ind w:left="432"/>
      </w:pPr>
      <w:r>
        <w:rPr>
          <w:sz w:val="22"/>
        </w:rPr>
        <w:t>Theme：</w:t>
      </w:r>
      <w:r>
        <w:rPr>
          <w:sz w:val="22"/>
        </w:rPr>
        <w:t>electron microprobe</w:t>
      </w:r>
      <w:r>
        <w:t>,</w:t>
      </w:r>
      <w:r>
        <w:rPr>
          <w:sz w:val="22"/>
        </w:rPr>
        <w:t>magma</w:t>
      </w:r>
      <w:r>
        <w:t>,</w:t>
      </w:r>
      <w:r>
        <w:rPr>
          <w:sz w:val="22"/>
        </w:rPr>
        <w:t>Rocks/Minerals</w:t>
      </w:r>
      <w:r>
        <w:t>,</w:t>
      </w:r>
      <w:r>
        <w:rPr>
          <w:sz w:val="22"/>
        </w:rPr>
        <w:t>Geochemistry</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Tongling</w:t>
      </w:r>
      <w:r>
        <w:t xml:space="preserve">, </w:t>
      </w:r>
      <w:r>
        <w:rPr>
          <w:sz w:val="22"/>
        </w:rPr>
        <w:t>Lower Yangtze River Belt</w:t>
      </w:r>
      <w:r>
        <w:t xml:space="preserve">, </w:t>
      </w:r>
      <w:r>
        <w:rPr>
          <w:sz w:val="22"/>
        </w:rPr>
        <w:t>Fenghuangshan</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north：30.9</w:t>
            </w:r>
          </w:p>
        </w:tc>
        <w:tc>
          <w:tcPr>
            <w:tcW w:type="dxa" w:w="2880"/>
          </w:tcPr>
          <w:p>
            <w:r>
              <w:t>-</w:t>
            </w:r>
          </w:p>
        </w:tc>
      </w:tr>
      <w:tr>
        <w:tc>
          <w:tcPr>
            <w:tcW w:type="dxa" w:w="2880"/>
          </w:tcPr>
          <w:p>
            <w:r>
              <w:t>west：118.0</w:t>
            </w:r>
          </w:p>
        </w:tc>
        <w:tc>
          <w:tcPr>
            <w:tcW w:type="dxa" w:w="2880"/>
          </w:tcPr>
          <w:p>
            <w:r>
              <w:t>-</w:t>
            </w:r>
          </w:p>
        </w:tc>
        <w:tc>
          <w:tcPr>
            <w:tcW w:type="dxa" w:w="2880"/>
          </w:tcPr>
          <w:p>
            <w:r>
              <w:t>east：118.0</w:t>
            </w:r>
          </w:p>
        </w:tc>
      </w:tr>
      <w:tr>
        <w:tc>
          <w:tcPr>
            <w:tcW w:type="dxa" w:w="2880"/>
          </w:tcPr>
          <w:p>
            <w:r>
              <w:t>-</w:t>
            </w:r>
          </w:p>
        </w:tc>
        <w:tc>
          <w:tcPr>
            <w:tcW w:type="dxa" w:w="2880"/>
          </w:tcPr>
          <w:p>
            <w:r>
              <w:t>south：30.85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Sulfide mineral characteristics data set of skarn copper (gold) deposit in Fenghuangshan ore field, Tongling. A Big Earth Data Platform for Three Poles, doi:10.1016/j.oregeorev.2020.103537</w:t>
      </w:r>
      <w:r>
        <w:rPr>
          <w:sz w:val="22"/>
        </w:rPr>
        <w:t>2021</w:t>
      </w:r>
    </w:p>
    <w:p>
      <w:pPr>
        <w:ind w:left="432"/>
      </w:pPr>
      <w:r>
        <w:rPr>
          <w:sz w:val="22"/>
        </w:rPr>
        <w:t xml:space="preserve">References to articles: </w:t>
      </w:r>
    </w:p>
    <w:p>
      <w:pPr>
        <w:ind w:left="864"/>
      </w:pPr>
      <w:r>
        <w:t>Jx, A., Dt, A., QA Lin, Yu, W.A., &amp; Wsbc, D. (2021). Geochemistry of sulfide minerals from skarn cu (au) deposits in the fenghuangshan ore field, tongling, eastern china: insights into ore-forming process. Ore Geology Reviews, 122.</w:t>
        <w:br/>
        <w:br/>
      </w:r>
      <w:r>
        <w:t>徐晓春. (2008). 安徽铜陵狮子山矿田岩浆岩锆石shrimp定年及其成因意义. 地质学报, 82(4), 500-509.</w:t>
        <w:br/>
        <w:br/>
      </w:r>
      <w:r>
        <w:t>Xie, J.C., Wang, Y., Li, Q.Z., Yan, J., Sun, W.D. (2018). Petrogenesis and metallogenic</w:t>
        <w:br/>
        <w:t>implications of Late Mesozoic intrusive rocks in the Tongling region, eastern China: a</w:t>
        <w:br/>
        <w:t>case study and perspective review. Int. Geol. Rev. 60 (11–14), 1361–1380.</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