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runoff measuring weir observations at the hydrological section in the Pailugou watershed foci experiment area</w:t>
      </w:r>
    </w:p>
    <w:p>
      <w:r>
        <w:rPr>
          <w:sz w:val="32"/>
        </w:rPr>
        <w:t>1、Description</w:t>
      </w:r>
    </w:p>
    <w:p>
      <w:pPr>
        <w:ind w:firstLine="432"/>
      </w:pPr>
      <w:r>
        <w:rPr>
          <w:sz w:val="22"/>
        </w:rPr>
        <w:t>The dataset of runoff measuring weir observations at the hydrological section was obtained in the Pailugou watershed foci experiment area during two full years from Oct. 2006 to Oct. 2008. The ice flow measurement and the container aet were used manually.</w:t>
        <w:br/>
        <w:t xml:space="preserve">     The measurement was carried out every five days from Oct. 2006 to Apr. 2007, three times a day from May to Sep. 2007, every five days from Oct. 2007 to Apr. 2008, once a day from May to Sep. 2008, and every five days during Oct. 2008. Data were archived in Excel format.</w:t>
      </w:r>
    </w:p>
    <w:p>
      <w:r>
        <w:rPr>
          <w:sz w:val="32"/>
        </w:rPr>
        <w:t>2、Keywords</w:t>
      </w:r>
    </w:p>
    <w:p>
      <w:pPr>
        <w:ind w:left="432"/>
      </w:pPr>
      <w:r>
        <w:rPr>
          <w:sz w:val="22"/>
        </w:rPr>
        <w:t>Theme：</w:t>
      </w:r>
      <w:r>
        <w:rPr>
          <w:sz w:val="22"/>
        </w:rPr>
        <w:t>Surface Water</w:t>
      </w:r>
      <w:r>
        <w:t>,</w:t>
      </w:r>
      <w:r>
        <w:rPr>
          <w:sz w:val="22"/>
        </w:rPr>
        <w:t>Hydrology section</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Forest and Hydrology Experimental Areas</w:t>
      </w:r>
      <w:r>
        <w:t xml:space="preserve">, </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3.Filesize：0.1MB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north：38.558312</w:t>
            </w:r>
          </w:p>
        </w:tc>
        <w:tc>
          <w:tcPr>
            <w:tcW w:type="dxa" w:w="2880"/>
          </w:tcPr>
          <w:p>
            <w:r>
              <w:t>-</w:t>
            </w:r>
          </w:p>
        </w:tc>
      </w:tr>
      <w:tr>
        <w:tc>
          <w:tcPr>
            <w:tcW w:type="dxa" w:w="2880"/>
          </w:tcPr>
          <w:p>
            <w:r>
              <w:t>west：100.2158</w:t>
            </w:r>
          </w:p>
        </w:tc>
        <w:tc>
          <w:tcPr>
            <w:tcW w:type="dxa" w:w="2880"/>
          </w:tcPr>
          <w:p>
            <w:r>
              <w:t>-</w:t>
            </w:r>
          </w:p>
        </w:tc>
        <w:tc>
          <w:tcPr>
            <w:tcW w:type="dxa" w:w="2880"/>
          </w:tcPr>
          <w:p>
            <w:r>
              <w:t>east：100.306977</w:t>
            </w:r>
          </w:p>
        </w:tc>
      </w:tr>
      <w:tr>
        <w:tc>
          <w:tcPr>
            <w:tcW w:type="dxa" w:w="2880"/>
          </w:tcPr>
          <w:p>
            <w:r>
              <w:t>-</w:t>
            </w:r>
          </w:p>
        </w:tc>
        <w:tc>
          <w:tcPr>
            <w:tcW w:type="dxa" w:w="2880"/>
          </w:tcPr>
          <w:p>
            <w:r>
              <w:t>south：38.52844</w:t>
            </w:r>
          </w:p>
        </w:tc>
        <w:tc>
          <w:tcPr>
            <w:tcW w:type="dxa" w:w="2880"/>
          </w:tcPr>
          <w:p>
            <w:r>
              <w:t>-</w:t>
            </w:r>
          </w:p>
        </w:tc>
      </w:tr>
    </w:tbl>
    <w:p>
      <w:r>
        <w:rPr>
          <w:sz w:val="32"/>
        </w:rPr>
        <w:t>5、Time frame:</w:t>
      </w:r>
      <w:r>
        <w:rPr>
          <w:sz w:val="22"/>
        </w:rPr>
        <w:t>2006-10-14 16:00:00+00:00</w:t>
      </w:r>
      <w:r>
        <w:rPr>
          <w:sz w:val="22"/>
        </w:rPr>
        <w:t>--</w:t>
      </w:r>
      <w:r>
        <w:rPr>
          <w:sz w:val="22"/>
        </w:rPr>
        <w:t>2008-11-13 16:00:00+00:00</w:t>
      </w:r>
    </w:p>
    <w:p>
      <w:r>
        <w:rPr>
          <w:sz w:val="32"/>
        </w:rPr>
        <w:t>6、Reference method</w:t>
      </w:r>
    </w:p>
    <w:p>
      <w:pPr>
        <w:ind w:left="432"/>
      </w:pPr>
      <w:r>
        <w:rPr>
          <w:sz w:val="22"/>
        </w:rPr>
        <w:t xml:space="preserve">References to data: </w:t>
      </w:r>
    </w:p>
    <w:p>
      <w:pPr>
        <w:ind w:left="432" w:firstLine="432"/>
      </w:pPr>
      <w:r>
        <w:t>WATER: Dataset of runoff measuring weir observations at the hydrological section in the Pailugou watershed foci experiment area. A Big Earth Data Platform for Three Poles, doi:10.3972/water973.0240.db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