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Exchange data of research project on glacier change trend and its impact on water resources change in Tarim River Basin (2003-2005)</w:t>
      </w:r>
    </w:p>
    <w:p>
      <w:r>
        <w:rPr>
          <w:sz w:val="32"/>
        </w:rPr>
        <w:t>1、Description</w:t>
      </w:r>
    </w:p>
    <w:p>
      <w:pPr>
        <w:ind w:firstLine="432"/>
      </w:pPr>
      <w:r>
        <w:rPr>
          <w:sz w:val="22"/>
        </w:rPr>
        <w:t>The glacial change trend in the Tarim River Basin and its impact on water resources change belong to the National Natural Science Foundation of China's Western Environment and Ecological Science major research project. The time is 2003.1-2005.12.</w:t>
        <w:br/>
        <w:t>The project submitted data:</w:t>
        <w:br/>
        <w:t>Kochikarbachi Glacier Observation Data (excel): Including precipitation, wind direction, wind speed and temperature data</w:t>
        <w:br/>
        <w:t>1.3300a_climate (2003.6.29-2004.6.22): 4 hours data during the day, including field date, time, wind speed, wind up, temperature.</w:t>
        <w:br/>
        <w:t>2.4200b_climate (2004.1.29-2004.5.12): 6:00, 8:00, 9:00, 10:00, 12:00, 14:00, 16:00, 18:00, 20:00, 22: 00, 23:00 observation data, including field date, time, wind speed, wind up, temperature.</w:t>
        <w:br/>
        <w:t>3.3700_Precipitation: 13 days daily precipitation from 2003.7 to 2005.9</w:t>
        <w:br/>
        <w:t>4.4200_Precipitation: 18-day daily precipitation between 2003.7 and 2006. 6</w:t>
      </w:r>
    </w:p>
    <w:p>
      <w:r>
        <w:rPr>
          <w:sz w:val="32"/>
        </w:rPr>
        <w:t>2、Keywords</w:t>
      </w:r>
    </w:p>
    <w:p>
      <w:pPr>
        <w:ind w:left="432"/>
      </w:pPr>
      <w:r>
        <w:rPr>
          <w:sz w:val="22"/>
        </w:rPr>
        <w:t>Theme：</w:t>
      </w:r>
      <w:r>
        <w:rPr>
          <w:sz w:val="22"/>
        </w:rPr>
        <w:t>Glacier(Ice Sheet)</w:t>
        <w:br/>
      </w:r>
      <w:r>
        <w:rPr>
          <w:sz w:val="22"/>
        </w:rPr>
        <w:t>Discipline：</w:t>
      </w:r>
      <w:r>
        <w:rPr>
          <w:sz w:val="22"/>
        </w:rPr>
        <w:t>Others</w:t>
      </w:r>
      <w:r>
        <w:t>,</w:t>
      </w:r>
      <w:r>
        <w:rPr>
          <w:sz w:val="22"/>
        </w:rPr>
        <w:t>Cryosphere</w:t>
        <w:br/>
      </w:r>
      <w:r>
        <w:rPr>
          <w:sz w:val="22"/>
        </w:rPr>
        <w:t>Places：</w:t>
      </w:r>
      <w:r>
        <w:rPr>
          <w:sz w:val="22"/>
        </w:rPr>
        <w:t>Keqicar Glacier</w:t>
      </w:r>
      <w:r>
        <w:t xml:space="preserve">, </w:t>
      </w:r>
      <w:r>
        <w:rPr>
          <w:sz w:val="22"/>
        </w:rPr>
        <w:t>Tarim River Basin</w:t>
      </w:r>
      <w:r>
        <w:t xml:space="preserve">, </w:t>
      </w:r>
      <w:r>
        <w:rPr>
          <w:sz w:val="22"/>
        </w:rPr>
        <w:t>Xinjiang Uygur Autonomous Region</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3.Filesize：9.88MB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east：96.47</w:t>
            </w:r>
          </w:p>
        </w:tc>
      </w:tr>
      <w:tr>
        <w:tc>
          <w:tcPr>
            <w:tcW w:type="dxa" w:w="2880"/>
          </w:tcPr>
          <w:p>
            <w:r>
              <w:t>-</w:t>
            </w:r>
          </w:p>
        </w:tc>
        <w:tc>
          <w:tcPr>
            <w:tcW w:type="dxa" w:w="2880"/>
          </w:tcPr>
          <w:p>
            <w:r>
              <w:t>south：34.25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Shiyin. Exchange data of research project on glacier change trend and its impact on water resources change in Tarim River Basin (2003-2005). A Big Earth Data Platform for Three Poles, doi:10.11888/Meteoro.tpdc.270619</w:t>
      </w:r>
      <w:r>
        <w:rPr>
          <w:sz w:val="22"/>
        </w:rPr>
        <w:t>2012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Shiyin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liusy@lzb.ac.cn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