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Report on 3000 meter scientific deep drilling results of Jiama copper polymetallic deposit in Tibet Autonomous Region (2018-2022)</w:t>
      </w:r>
    </w:p>
    <w:p>
      <w:r>
        <w:rPr>
          <w:sz w:val="32"/>
        </w:rPr>
        <w:t>1、Description</w:t>
      </w:r>
    </w:p>
    <w:p>
      <w:pPr>
        <w:ind w:firstLine="432"/>
      </w:pPr>
      <w:r>
        <w:rPr>
          <w:sz w:val="22"/>
        </w:rPr>
        <w:t>1) Data content: this data mainly refers to the 3000m scientific deep drilling construction in Jiama mining area, Tibet, involving various equipment and technical parameter information, including construction design, drilling structure, construction process, quality and safety assurance, etc. This data is the first field first-line data of 3000m scientific deep drilling for solid mineral exploration in the Qinghai Tibet Plateau. It is the first-line data to summarize and improve the construction technology of scientific deep drilling in alpine and anoxic areas, and supports the implementation of other scientific deep drilling in deep exploration projects. 2) Data source and processing method: the data in this report is summarized and condensed under the close cooperation and discussion between the Institute of mineral resources of the Chinese Academy of Geological Sciences, the project leader, and the Third Geological Brigade of Shandong Geological and mineral exploration and Development Bureau, the implementation unit of deep drilling, combined with the actual geological conditions of Jiama mining area and the first-hand data in the actual construction process from 2019 to 2020. 3) Data quality review: the data in this report are all from the field front-line data, and have passed the review and acceptance of the project team and experts. 4) Data application achievements and prospects: the achievements of Jiama scientific deep drilling construction technology are a fine summary of the first 3000m scientific deep drilling construction technology of solid minerals in the Qinghai Tibet Plateau, and also a reference standard for the implementation of deep drilling in other deep projects. At the same time, it also provides solid technical support for subsequent deep resource exploration.</w:t>
      </w:r>
    </w:p>
    <w:p>
      <w:r>
        <w:rPr>
          <w:sz w:val="32"/>
        </w:rPr>
        <w:t>2、Keywords</w:t>
      </w:r>
    </w:p>
    <w:p>
      <w:pPr>
        <w:ind w:left="432"/>
      </w:pPr>
      <w:r>
        <w:rPr>
          <w:sz w:val="22"/>
        </w:rPr>
        <w:t>Theme：</w:t>
      </w:r>
      <w:r>
        <w:rPr>
          <w:sz w:val="22"/>
        </w:rPr>
        <w:t>Jiama</w:t>
      </w:r>
      <w:r>
        <w:t>,</w:t>
      </w:r>
      <w:r>
        <w:rPr>
          <w:sz w:val="22"/>
        </w:rPr>
        <w:t>Rocks/Minerals</w:t>
      </w:r>
      <w:r>
        <w:t>,</w:t>
      </w:r>
      <w:r>
        <w:rPr>
          <w:sz w:val="22"/>
        </w:rPr>
        <w:t>porphyry Copper system</w:t>
      </w:r>
      <w:r>
        <w:t>,</w:t>
      </w:r>
      <w:r>
        <w:rPr>
          <w:sz w:val="22"/>
        </w:rPr>
        <w:t>Others</w:t>
      </w:r>
      <w:r>
        <w:t>,</w:t>
      </w:r>
      <w:r>
        <w:rPr>
          <w:sz w:val="22"/>
        </w:rPr>
        <w:t>Cu</w:t>
        <w:br/>
      </w:r>
      <w:r>
        <w:rPr>
          <w:sz w:val="22"/>
        </w:rPr>
        <w:t>Discipline：</w:t>
      </w:r>
      <w:r>
        <w:rPr>
          <w:sz w:val="22"/>
        </w:rPr>
        <w:t>Solid earth</w:t>
        <w:br/>
      </w:r>
      <w:r>
        <w:rPr>
          <w:sz w:val="22"/>
        </w:rPr>
        <w:t>Places：</w:t>
      </w:r>
      <w:r>
        <w:rPr>
          <w:sz w:val="22"/>
        </w:rPr>
        <w:t>Tibet</w:t>
        <w:br/>
      </w:r>
      <w:r>
        <w:rPr>
          <w:sz w:val="22"/>
        </w:rPr>
        <w:t>Time：</w:t>
      </w:r>
      <w:r>
        <w:rPr>
          <w:sz w:val="22"/>
        </w:rPr>
        <w:t>2018-2022</w:t>
      </w:r>
    </w:p>
    <w:p>
      <w:r>
        <w:rPr>
          <w:sz w:val="32"/>
        </w:rPr>
        <w:t>3、Data details</w:t>
      </w:r>
    </w:p>
    <w:p>
      <w:pPr>
        <w:ind w:left="432"/>
      </w:pPr>
      <w:r>
        <w:rPr>
          <w:sz w:val="22"/>
        </w:rPr>
        <w:t>1.Scale：None</w:t>
      </w:r>
    </w:p>
    <w:p>
      <w:pPr>
        <w:ind w:left="432"/>
      </w:pPr>
      <w:r>
        <w:rPr>
          <w:sz w:val="22"/>
        </w:rPr>
        <w:t>2.Projection：</w:t>
      </w:r>
    </w:p>
    <w:p>
      <w:pPr>
        <w:ind w:left="432"/>
      </w:pPr>
      <w:r>
        <w:rPr>
          <w:sz w:val="22"/>
        </w:rPr>
        <w:t>3.Filesize：16.0MB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w:t>
            </w:r>
          </w:p>
        </w:tc>
        <w:tc>
          <w:tcPr>
            <w:tcW w:type="dxa" w:w="2880"/>
          </w:tcPr>
          <w:p>
            <w:r>
              <w:t>-</w:t>
            </w:r>
          </w:p>
        </w:tc>
      </w:tr>
      <w:tr>
        <w:tc>
          <w:tcPr>
            <w:tcW w:type="dxa" w:w="2880"/>
          </w:tcPr>
          <w:p>
            <w:r>
              <w:t>west：91.76</w:t>
            </w:r>
          </w:p>
        </w:tc>
        <w:tc>
          <w:tcPr>
            <w:tcW w:type="dxa" w:w="2880"/>
          </w:tcPr>
          <w:p>
            <w:r>
              <w:t>-</w:t>
            </w:r>
          </w:p>
        </w:tc>
        <w:tc>
          <w:tcPr>
            <w:tcW w:type="dxa" w:w="2880"/>
          </w:tcPr>
          <w:p>
            <w:r>
              <w:t>east：91.77</w:t>
            </w:r>
          </w:p>
        </w:tc>
      </w:tr>
      <w:tr>
        <w:tc>
          <w:tcPr>
            <w:tcW w:type="dxa" w:w="2880"/>
          </w:tcPr>
          <w:p>
            <w:r>
              <w:t>-</w:t>
            </w:r>
          </w:p>
        </w:tc>
        <w:tc>
          <w:tcPr>
            <w:tcW w:type="dxa" w:w="2880"/>
          </w:tcPr>
          <w:p>
            <w:r>
              <w:t>south：29.69</w:t>
            </w:r>
          </w:p>
        </w:tc>
        <w:tc>
          <w:tcPr>
            <w:tcW w:type="dxa" w:w="2880"/>
          </w:tcPr>
          <w:p>
            <w:r>
              <w:t>-</w:t>
            </w:r>
          </w:p>
        </w:tc>
      </w:tr>
    </w:tbl>
    <w:p>
      <w:r>
        <w:rPr>
          <w:sz w:val="32"/>
        </w:rPr>
        <w:t>5、Time frame:</w:t>
      </w:r>
      <w:r>
        <w:rPr>
          <w:sz w:val="22"/>
        </w:rPr>
        <w:t>2018-06-30 16:00:00+00:00</w:t>
      </w:r>
      <w:r>
        <w:rPr>
          <w:sz w:val="22"/>
        </w:rPr>
        <w:t>--</w:t>
      </w:r>
      <w:r>
        <w:rPr>
          <w:sz w:val="22"/>
        </w:rPr>
        <w:t>2022-02-06 16:00:00+00:00</w:t>
      </w:r>
    </w:p>
    <w:p>
      <w:r>
        <w:rPr>
          <w:sz w:val="32"/>
        </w:rPr>
        <w:t>6、Reference method</w:t>
      </w:r>
    </w:p>
    <w:p>
      <w:pPr>
        <w:ind w:left="432"/>
      </w:pPr>
      <w:r>
        <w:rPr>
          <w:sz w:val="22"/>
        </w:rPr>
        <w:t xml:space="preserve">References to data: </w:t>
      </w:r>
    </w:p>
    <w:p>
      <w:pPr>
        <w:ind w:left="432" w:firstLine="432"/>
      </w:pPr>
      <w:r>
        <w:t>LIN   Bin , TANG   Juxing . Report on 3000 meter scientific deep drilling results of Jiama copper polymetallic deposit in Tibet Autonomous Region (2018-2022). A Big Earth Data Platform for Three Poles, doi:10.11888/SolidEar.tpdc.272096</w:t>
      </w:r>
      <w:r>
        <w:rPr>
          <w:sz w:val="22"/>
        </w:rPr>
        <w:t>2022</w:t>
      </w:r>
    </w:p>
    <w:p>
      <w:pPr>
        <w:ind w:left="432"/>
      </w:pPr>
      <w:r>
        <w:rPr>
          <w:sz w:val="22"/>
        </w:rPr>
        <w:t xml:space="preserve">References to articles: </w:t>
      </w:r>
    </w:p>
    <w:p>
      <w:pPr>
        <w:ind w:left="864"/>
      </w:pPr>
      <w:r>
        <w:t>翟育峰. (2020). 西藏甲玛3000m科学深钻施工技术方案. 探矿工程( 岩土钻掘工程) , 47(6), 8-12, 53.</w:t>
        <w:br/>
        <w:br/>
      </w:r>
      <w:r>
        <w:t>林彬, 唐菊兴, 唐攀, 周敖日格勒, 孙渺, 祁婧, 陈国良, 张忠坤, 张泽斌, 吴纯能, 田志超, 代晶晶, 杨征坤, 姚晓峰. (2021). 青藏高原甲玛斑岩成矿系统首例3000 m科学深钻的初步认识. 矿床地质, 40(6), 1119~1134.</w:t>
        <w:br/>
        <w:br/>
      </w:r>
    </w:p>
    <w:p>
      <w:r>
        <w:rPr>
          <w:sz w:val="32"/>
        </w:rPr>
        <w:t>7、Supporting project information</w:t>
      </w:r>
    </w:p>
    <w:p>
      <w:pPr>
        <w:ind w:left="432"/>
      </w:pPr>
      <w:r>
        <w:rPr>
          <w:sz w:val="22"/>
        </w:rPr>
        <w:t>The  National  Key  R&amp;D  Program  of  China</w:t>
        <w:br/>
      </w:r>
    </w:p>
    <w:p>
      <w:r>
        <w:rPr>
          <w:sz w:val="32"/>
        </w:rPr>
        <w:t>8、Data resource provider</w:t>
      </w:r>
    </w:p>
    <w:p>
      <w:pPr>
        <w:ind w:left="432"/>
      </w:pPr>
      <w:r>
        <w:rPr>
          <w:sz w:val="22"/>
        </w:rPr>
        <w:t xml:space="preserve">name: </w:t>
      </w:r>
      <w:r>
        <w:rPr>
          <w:sz w:val="22"/>
        </w:rPr>
        <w:t xml:space="preserve">LIN   Bin </w:t>
        <w:br/>
      </w:r>
      <w:r>
        <w:rPr>
          <w:sz w:val="22"/>
        </w:rPr>
        <w:t xml:space="preserve">unit: </w:t>
      </w:r>
      <w:r>
        <w:rPr>
          <w:sz w:val="22"/>
        </w:rPr>
        <w:t>Institute of Mineral Resources, Chinese Academy of Geological Sciences</w:t>
        <w:br/>
      </w:r>
      <w:r>
        <w:rPr>
          <w:sz w:val="22"/>
        </w:rPr>
        <w:t xml:space="preserve">email: </w:t>
      </w:r>
      <w:r>
        <w:rPr>
          <w:sz w:val="22"/>
        </w:rPr>
        <w:t>linbincags@126.com</w:t>
        <w:br/>
        <w:br/>
      </w:r>
      <w:r>
        <w:rPr>
          <w:sz w:val="22"/>
        </w:rPr>
        <w:t xml:space="preserve">name: </w:t>
      </w:r>
      <w:r>
        <w:rPr>
          <w:sz w:val="22"/>
        </w:rPr>
        <w:t xml:space="preserve">TANG   Juxing </w:t>
        <w:br/>
      </w:r>
      <w:r>
        <w:rPr>
          <w:sz w:val="22"/>
        </w:rPr>
        <w:t xml:space="preserve">unit: </w:t>
      </w:r>
      <w:r>
        <w:rPr>
          <w:sz w:val="22"/>
        </w:rPr>
        <w:t xml:space="preserve"> Institute of Mineral Resources, Chinese Academy of Geological Sciences</w:t>
        <w:br/>
      </w:r>
      <w:r>
        <w:rPr>
          <w:sz w:val="22"/>
        </w:rPr>
        <w:t xml:space="preserve">email: </w:t>
      </w:r>
      <w:r>
        <w:rPr>
          <w:sz w:val="22"/>
        </w:rPr>
        <w:t>tangjuxing@126.com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