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Kongque River Source (2012-2017)</w:t>
      </w:r>
    </w:p>
    <w:p>
      <w:r>
        <w:rPr>
          <w:sz w:val="32"/>
        </w:rPr>
        <w:t>1、Description</w:t>
      </w:r>
    </w:p>
    <w:p>
      <w:pPr>
        <w:ind w:firstLine="432"/>
      </w:pPr>
      <w:r>
        <w:rPr>
          <w:sz w:val="22"/>
        </w:rPr>
        <w:t>This data set includes the temperature, precipitation, relative humidity, wind speed, wind direction and other daily values in the observation point of Kongque River Source.</w:t>
        <w:br/>
        <w:t>The data is observed from July 2, 2012 to September 15, 2017. It is measured by automatic meteorological station (Onset Company) and a piece of data is recorded every 2 hours. The original data forms a continuous time series after quality control, and the daily mean index data is obtained through calculation. The original data meets the accuracy requirements of China Meteorological Administration (CMA) and the World Meteorological Organization (WMO) for meteorological observation. Quality control includes eliminating the systematic error caused by the missing point data and sensor failure.</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Precipitation amount</w:t>
      </w:r>
      <w:r>
        <w:t>,</w:t>
      </w:r>
      <w:r>
        <w:rPr>
          <w:sz w:val="22"/>
        </w:rPr>
        <w:t>Humidity/Dryness</w:t>
        <w:br/>
      </w:r>
      <w:r>
        <w:rPr>
          <w:sz w:val="22"/>
        </w:rPr>
        <w:t>Discipline：</w:t>
      </w:r>
      <w:r>
        <w:rPr>
          <w:sz w:val="22"/>
        </w:rPr>
        <w:t>Atmosphere</w:t>
        <w:br/>
      </w:r>
      <w:r>
        <w:rPr>
          <w:sz w:val="22"/>
        </w:rPr>
        <w:t>Places：</w:t>
      </w:r>
      <w:r>
        <w:rPr>
          <w:sz w:val="22"/>
        </w:rPr>
        <w:t>Kongque River Source</w:t>
        <w:br/>
      </w:r>
      <w:r>
        <w:rPr>
          <w:sz w:val="22"/>
        </w:rPr>
        <w:t>Time：</w:t>
      </w:r>
      <w:r>
        <w:rPr>
          <w:sz w:val="22"/>
        </w:rPr>
        <w:t>2014</w:t>
      </w:r>
      <w:r>
        <w:t xml:space="preserve">, </w:t>
      </w:r>
      <w:r>
        <w:rPr>
          <w:sz w:val="22"/>
        </w:rPr>
        <w:t>2015</w:t>
      </w:r>
      <w:r>
        <w:t xml:space="preserve">, </w:t>
      </w:r>
      <w:r>
        <w:rPr>
          <w:sz w:val="22"/>
        </w:rPr>
        <w:t>2012</w:t>
      </w:r>
      <w:r>
        <w:t xml:space="preserve">, </w:t>
      </w:r>
      <w:r>
        <w:rPr>
          <w:sz w:val="22"/>
        </w:rPr>
        <w:t>2017</w:t>
      </w:r>
      <w:r>
        <w:t xml:space="preserve">, </w:t>
      </w:r>
      <w:r>
        <w:rPr>
          <w:sz w:val="22"/>
        </w:rPr>
        <w:t>2013</w:t>
      </w:r>
      <w:r>
        <w:t xml:space="preserve">, </w:t>
      </w:r>
      <w:r>
        <w:rPr>
          <w:sz w:val="22"/>
        </w:rPr>
        <w:t>2016</w:t>
      </w:r>
    </w:p>
    <w:p>
      <w:r>
        <w:rPr>
          <w:sz w:val="32"/>
        </w:rPr>
        <w:t>3、Data details</w:t>
      </w:r>
    </w:p>
    <w:p>
      <w:pPr>
        <w:ind w:left="432"/>
      </w:pPr>
      <w:r>
        <w:rPr>
          <w:sz w:val="22"/>
        </w:rPr>
        <w:t>1.Scale：1</w:t>
      </w:r>
    </w:p>
    <w:p>
      <w:pPr>
        <w:ind w:left="432"/>
      </w:pPr>
      <w:r>
        <w:rPr>
          <w:sz w:val="22"/>
        </w:rPr>
        <w:t>2.Projection：None</w:t>
      </w:r>
    </w:p>
    <w:p>
      <w:pPr>
        <w:ind w:left="432"/>
      </w:pPr>
      <w:r>
        <w:rPr>
          <w:sz w:val="22"/>
        </w:rPr>
        <w:t>3.Filesize：0.24MB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2012-07-12 16:00:00+00:00</w:t>
      </w:r>
      <w:r>
        <w:rPr>
          <w:sz w:val="22"/>
        </w:rPr>
        <w:t>--</w:t>
      </w:r>
      <w:r>
        <w:rPr>
          <w:sz w:val="22"/>
        </w:rPr>
        <w:t>2017-09-25 16:00:00+00:00</w:t>
      </w:r>
    </w:p>
    <w:p>
      <w:r>
        <w:rPr>
          <w:sz w:val="32"/>
        </w:rPr>
        <w:t>6、Reference method</w:t>
      </w:r>
    </w:p>
    <w:p>
      <w:pPr>
        <w:ind w:left="432"/>
      </w:pPr>
      <w:r>
        <w:rPr>
          <w:sz w:val="22"/>
        </w:rPr>
        <w:t xml:space="preserve">References to data: </w:t>
      </w:r>
    </w:p>
    <w:p>
      <w:pPr>
        <w:ind w:left="432" w:firstLine="432"/>
      </w:pPr>
      <w:r>
        <w:t>ZHANG   Yinsheng. Meteorological observation data of Kongque River Source (2012-2017). A Big Earth Data Platform for Three Poles, doi:10.11888/Meteoro.tpdc.270005</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