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Net primary productivity data of Tibetan Plateau ecosystem (2015)</w:t>
      </w:r>
    </w:p>
    <w:p>
      <w:r>
        <w:rPr>
          <w:sz w:val="32"/>
        </w:rPr>
        <w:t>1、Description</w:t>
      </w:r>
    </w:p>
    <w:p>
      <w:pPr>
        <w:ind w:firstLine="432"/>
      </w:pPr>
      <w:r>
        <w:rPr>
          <w:sz w:val="22"/>
        </w:rPr>
        <w:t>Net primary production (NPP) is the basic resource to maintain the life of human and heterotrophic organisms. It is the basic index to measure the structural characteristics and carrying capacity of ecosystem. In this study, the total primary production (GPP) data of 2015 based on the vegetation photosynthesis model (VPM) was used to calculate the NPP data by calculating the ratio of autotrophic respiration. The data can be used to analyze the spatial pattern of vegetation productivity in the Qinghai Tibet Plateau, which is of great significance to the ecological protection of the Qinghai Tibet Plateau.</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QT Plateau</w:t>
        <w:br/>
      </w:r>
      <w:r>
        <w:rPr>
          <w:sz w:val="22"/>
        </w:rPr>
        <w:t>Time：</w:t>
      </w:r>
      <w:r>
        <w:rPr>
          <w:sz w:val="22"/>
        </w:rPr>
        <w:t>2015</w:t>
      </w:r>
    </w:p>
    <w:p>
      <w:r>
        <w:rPr>
          <w:sz w:val="32"/>
        </w:rPr>
        <w:t>3、Data details</w:t>
      </w:r>
    </w:p>
    <w:p>
      <w:pPr>
        <w:ind w:left="432"/>
      </w:pPr>
      <w:r>
        <w:rPr>
          <w:sz w:val="22"/>
        </w:rPr>
        <w:t>1.Scale：10000000</w:t>
      </w:r>
    </w:p>
    <w:p>
      <w:pPr>
        <w:ind w:left="432"/>
      </w:pPr>
      <w:r>
        <w:rPr>
          <w:sz w:val="22"/>
        </w:rPr>
        <w:t>2.Projection：</w:t>
      </w:r>
    </w:p>
    <w:p>
      <w:pPr>
        <w:ind w:left="432"/>
      </w:pPr>
      <w:r>
        <w:rPr>
          <w:sz w:val="22"/>
        </w:rPr>
        <w:t>3.Filesize：90.84MB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w:t>
            </w:r>
          </w:p>
        </w:tc>
        <w:tc>
          <w:tcPr>
            <w:tcW w:type="dxa" w:w="2880"/>
          </w:tcPr>
          <w:p>
            <w:r>
              <w:t>-</w:t>
            </w:r>
          </w:p>
        </w:tc>
      </w:tr>
      <w:tr>
        <w:tc>
          <w:tcPr>
            <w:tcW w:type="dxa" w:w="2880"/>
          </w:tcPr>
          <w:p>
            <w:r>
              <w:t>west：73.18</w:t>
            </w:r>
          </w:p>
        </w:tc>
        <w:tc>
          <w:tcPr>
            <w:tcW w:type="dxa" w:w="2880"/>
          </w:tcPr>
          <w:p>
            <w:r>
              <w:t>-</w:t>
            </w:r>
          </w:p>
        </w:tc>
        <w:tc>
          <w:tcPr>
            <w:tcW w:type="dxa" w:w="2880"/>
          </w:tcPr>
          <w:p>
            <w:r>
              <w:t>east：104.46</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   Huiming. Net primary productivity data of Tibetan Plateau ecosystem (2015).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YAN   Huiming</w:t>
        <w:br/>
      </w:r>
      <w:r>
        <w:rPr>
          <w:sz w:val="22"/>
        </w:rPr>
        <w:t xml:space="preserve">unit: </w:t>
      </w:r>
      <w:r>
        <w:rPr>
          <w:sz w:val="22"/>
        </w:rPr>
        <w:br/>
      </w:r>
      <w:r>
        <w:rPr>
          <w:sz w:val="22"/>
        </w:rPr>
        <w:t xml:space="preserve">email: </w:t>
      </w:r>
      <w:r>
        <w:rPr>
          <w:sz w:val="22"/>
        </w:rPr>
        <w:t>yanhm@igsnrr.ac.cn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