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soil properties for land surface modeling over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includes soil physical and chemical attributes: pH value, organic matter fraction, cation exchange capacity, root abundance, total nitrogen (N), total phosphorus (P), total potassium (K), alkali-hydrolysable N, available P, available K, exchangeable H+, Al3+, Ca2+, Mg2+, K+ , Na+, horizon thickness, soil profile depth, sand, silt and clay fractions, rock fragment, bulk density, porosity, structure, consistency and soil color. Quality control information (QC) was provided.</w:t>
        <w:br/>
        <w:t>The resolution is 30 arc-seconds (about 1 km at the equator). The vertical variation of soil property was captured by eight layers to the depth of 2.3 m (i.e. 0- 0.045, 0.045- 0.091, 0.091- 0.166, 0.166- 0.289, 0.289- 0.493, 0.493- 0.829, 0.829- 1.383 and 1.383- 2.296 m) for convenience of use in the Common Land Model and the Community Land Model (CLM).</w:t>
        <w:br/>
        <w:t>1.THSCH.nc: Saturated water content of FCH</w:t>
        <w:br/>
        <w:t>2.PSI_S.nc: Saturated capillary potential of FCH</w:t>
        <w:br/>
        <w:t>3.LAMBDA.nc: Pore size distribution index of FCH</w:t>
        <w:br/>
        <w:t>4.K_SCH.nc: Saturate hydraulic conductivity of FCH</w:t>
        <w:br/>
        <w:t>5.THR.nc: Residual moisture content of FGM</w:t>
        <w:br/>
        <w:t>6.THSGM.nc: Saturated water content of FGM</w:t>
        <w:br/>
        <w:t>7.ALPHA.nc: The inverse of the air-entry value of FGM</w:t>
        <w:br/>
        <w:t>8.N.nc: The shape parameter of FGM</w:t>
        <w:br/>
        <w:t>9.L.nc: The pore-connectivity parameter of FGM</w:t>
        <w:br/>
        <w:t>10.K_SVG.nc: Saturated hydraulic conductivity of FGM</w:t>
        <w:br/>
        <w:t>11.TH33.nc: Water content at -33 kPa of suction pressure, or field capacity</w:t>
        <w:br/>
        <w:t>12.TH1500.nc: Water content at -1500 kPa of suction pressure, or permanent wilting point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Organic matter</w:t>
      </w:r>
      <w:r>
        <w:t>,</w:t>
      </w:r>
      <w:r>
        <w:rPr>
          <w:sz w:val="22"/>
        </w:rPr>
        <w:t>Soil texture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1980s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3.Filesize：1400.0MB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SHANGGUAN Wei, DAI Yongjiu. Dataset of soil properties for land surface modeling over China. A Big Earth Data Platform for Three Poles, doi:10.11888/Soil.tpdc.270281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Shangguan, W., Dai, Y.J., Liu, B.Y., Zhu, A.X., Duan, Q.Y., Wu, L.Z., Ji, D.Y., Ye, A.Z, Yuan, H., Zhang, Q., Chen, D.D., Chen, M., Chu, J.T., Dou, Y.J., Guo, J.X., Li, H.Q., Li, J.J., Lu, L., Xiao, L., Liu, H.P., Liu, S.Y., Miao, C.Y., Zhang, Y.Z. (2013). A China Dataset of Soil Properties for Land Surface Modeling. Journal of Advances in Modeling Earth Systems. doi:10.1002/jame.20026.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SHANGGUAN 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shanggv@hotmail.com</w:t>
        <w:br/>
        <w:br/>
      </w:r>
      <w:r>
        <w:rPr>
          <w:sz w:val="22"/>
        </w:rPr>
        <w:t xml:space="preserve">name: </w:t>
      </w:r>
      <w:r>
        <w:rPr>
          <w:sz w:val="22"/>
        </w:rPr>
        <w:t>DAI Yongjiu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yongjiudai@bnu.edu.cn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