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Species list and distribution of gammarids in Tibet</w:t>
      </w:r>
    </w:p>
    <w:p>
      <w:r>
        <w:rPr>
          <w:sz w:val="32"/>
        </w:rPr>
        <w:t>1、Description</w:t>
      </w:r>
    </w:p>
    <w:p>
      <w:pPr>
        <w:ind w:firstLine="432"/>
      </w:pPr>
      <w:r>
        <w:rPr>
          <w:sz w:val="22"/>
        </w:rPr>
        <w:t>Based on fieldworks of the Tibetan Plateau and the Pan-Third Pole from 2000 to 2018, the species diversity and distribution database of gammarids (Crustacea, Amphipoda) was built. Gammarids are pilot species in alpine lakes and suitable to serve as indicators for climate change. In order to understand how climate change and geological events influence the diversification of specie and how, in turn, animals adapt to ecological changes, the richness of species and related ecological and distributional data were collected. The species were identified according to the book of Fauna Sinica Crustacea Amphipoda Gammaridea III. The species diversity and distribution patterns were analyzed based on this dataset. This dataset can be used to evaluate the species diversity and to give a background for biodiversity conservation.</w:t>
      </w:r>
    </w:p>
    <w:p>
      <w:r>
        <w:rPr>
          <w:sz w:val="32"/>
        </w:rPr>
        <w:t>2、Keywords</w:t>
      </w:r>
    </w:p>
    <w:p>
      <w:pPr>
        <w:ind w:left="432"/>
      </w:pPr>
      <w:r>
        <w:rPr>
          <w:sz w:val="22"/>
        </w:rPr>
        <w:t>Theme：</w:t>
      </w:r>
      <w:r>
        <w:rPr>
          <w:sz w:val="22"/>
        </w:rPr>
        <w:t>Biological Resources</w:t>
      </w:r>
      <w:r>
        <w:t>,</w:t>
      </w:r>
      <w:r>
        <w:rPr>
          <w:sz w:val="22"/>
        </w:rPr>
        <w:t>Crustacea</w:t>
      </w:r>
      <w:r>
        <w:t>,</w:t>
      </w:r>
      <w:r>
        <w:rPr>
          <w:sz w:val="22"/>
        </w:rPr>
        <w:t>Gammarids</w:t>
        <w:br/>
      </w:r>
      <w:r>
        <w:rPr>
          <w:sz w:val="22"/>
        </w:rPr>
        <w:t>Discipline：</w:t>
      </w:r>
      <w:r>
        <w:rPr>
          <w:sz w:val="22"/>
        </w:rPr>
        <w:t>Human-nature Relationship</w:t>
        <w:br/>
      </w:r>
      <w:r>
        <w:rPr>
          <w:sz w:val="22"/>
        </w:rPr>
        <w:t>Places：</w:t>
      </w:r>
      <w:r>
        <w:rPr>
          <w:sz w:val="22"/>
        </w:rPr>
        <w:t>Pan-Third pole</w:t>
      </w:r>
      <w:r>
        <w:t xml:space="preserve">, </w:t>
      </w:r>
      <w:r>
        <w:rPr>
          <w:sz w:val="22"/>
        </w:rPr>
        <w:t>Tibetan Plateau</w:t>
        <w:br/>
      </w:r>
      <w:r>
        <w:rPr>
          <w:sz w:val="22"/>
        </w:rPr>
        <w:t>Time：</w:t>
      </w:r>
      <w:r>
        <w:rPr>
          <w:sz w:val="22"/>
        </w:rPr>
        <w:t>2018</w:t>
      </w:r>
    </w:p>
    <w:p>
      <w:r>
        <w:rPr>
          <w:sz w:val="32"/>
        </w:rPr>
        <w:t>3、Data details</w:t>
      </w:r>
    </w:p>
    <w:p>
      <w:pPr>
        <w:ind w:left="432"/>
      </w:pPr>
      <w:r>
        <w:rPr>
          <w:sz w:val="22"/>
        </w:rPr>
        <w:t>1.Scale：None</w:t>
      </w:r>
    </w:p>
    <w:p>
      <w:pPr>
        <w:ind w:left="432"/>
      </w:pPr>
      <w:r>
        <w:rPr>
          <w:sz w:val="22"/>
        </w:rPr>
        <w:t>2.Projection：</w:t>
      </w:r>
    </w:p>
    <w:p>
      <w:pPr>
        <w:ind w:left="432"/>
      </w:pPr>
      <w:r>
        <w:rPr>
          <w:sz w:val="22"/>
        </w:rPr>
        <w:t>3.Filesize：0.07MB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north：40.0</w:t>
            </w:r>
          </w:p>
        </w:tc>
        <w:tc>
          <w:tcPr>
            <w:tcW w:type="dxa" w:w="2880"/>
          </w:tcPr>
          <w:p>
            <w:r>
              <w:t>-</w:t>
            </w:r>
          </w:p>
        </w:tc>
      </w:tr>
      <w:tr>
        <w:tc>
          <w:tcPr>
            <w:tcW w:type="dxa" w:w="2880"/>
          </w:tcPr>
          <w:p>
            <w:r>
              <w:t>west：70.0</w:t>
            </w:r>
          </w:p>
        </w:tc>
        <w:tc>
          <w:tcPr>
            <w:tcW w:type="dxa" w:w="2880"/>
          </w:tcPr>
          <w:p>
            <w:r>
              <w:t>-</w:t>
            </w:r>
          </w:p>
        </w:tc>
        <w:tc>
          <w:tcPr>
            <w:tcW w:type="dxa" w:w="2880"/>
          </w:tcPr>
          <w:p>
            <w:r>
              <w:t>east：105.0</w:t>
            </w:r>
          </w:p>
        </w:tc>
      </w:tr>
      <w:tr>
        <w:tc>
          <w:tcPr>
            <w:tcW w:type="dxa" w:w="2880"/>
          </w:tcPr>
          <w:p>
            <w:r>
              <w:t>-</w:t>
            </w:r>
          </w:p>
        </w:tc>
        <w:tc>
          <w:tcPr>
            <w:tcW w:type="dxa" w:w="2880"/>
          </w:tcPr>
          <w:p>
            <w:r>
              <w:t>south：26.0</w:t>
            </w:r>
          </w:p>
        </w:tc>
        <w:tc>
          <w:tcPr>
            <w:tcW w:type="dxa" w:w="2880"/>
          </w:tcPr>
          <w:p>
            <w:r>
              <w:t>-</w:t>
            </w:r>
          </w:p>
        </w:tc>
      </w:tr>
    </w:tbl>
    <w:p>
      <w:r>
        <w:rPr>
          <w:sz w:val="32"/>
        </w:rPr>
        <w:t>5、Time frame:</w:t>
      </w:r>
      <w:r>
        <w:rPr>
          <w:sz w:val="22"/>
        </w:rPr>
        <w:t>2018-03-11 00:00:00+00:00</w:t>
      </w:r>
      <w:r>
        <w:rPr>
          <w:sz w:val="22"/>
        </w:rPr>
        <w:t>--</w:t>
      </w:r>
      <w:r>
        <w:rPr>
          <w:sz w:val="22"/>
        </w:rPr>
        <w:t>2019-01-10 11:59:59+00:00</w:t>
      </w:r>
    </w:p>
    <w:p>
      <w:r>
        <w:rPr>
          <w:sz w:val="32"/>
        </w:rPr>
        <w:t>6、Reference method</w:t>
      </w:r>
    </w:p>
    <w:p>
      <w:pPr>
        <w:ind w:left="432"/>
      </w:pPr>
      <w:r>
        <w:rPr>
          <w:sz w:val="22"/>
        </w:rPr>
        <w:t xml:space="preserve">References to data: </w:t>
      </w:r>
    </w:p>
    <w:p>
      <w:pPr>
        <w:ind w:left="432" w:firstLine="432"/>
      </w:pPr>
      <w:r>
        <w:t>HOU Zhonge. Species list and distribution of gammarids in Tibet. A Big Earth Data Platform for Three Poles, doi:10.11888/Ecolo.tpdc.270509</w:t>
      </w:r>
      <w:r>
        <w:rPr>
          <w:sz w:val="22"/>
        </w:rPr>
        <w:t>2019</w:t>
      </w:r>
    </w:p>
    <w:p>
      <w:pPr>
        <w:ind w:left="432"/>
      </w:pPr>
      <w:r>
        <w:rPr>
          <w:sz w:val="22"/>
        </w:rPr>
        <w:t xml:space="preserve">References to articles: </w:t>
      </w:r>
    </w:p>
    <w:p>
      <w:pPr>
        <w:ind w:left="864"/>
      </w:pPr>
      <w:r>
        <w:t>侯仲娥，李枢强，郑亚咪. 中国动物志甲壳动物亚门端足目钩虾亚目(三). 2019</w:t>
        <w:br/>
        <w:br/>
      </w:r>
    </w:p>
    <w:p>
      <w:r>
        <w:rPr>
          <w:sz w:val="32"/>
        </w:rPr>
        <w:t>7、Supporting project information</w:t>
      </w:r>
    </w:p>
    <w:p>
      <w:pPr>
        <w:ind w:left="432"/>
      </w:pPr>
      <w:r>
        <w:rPr>
          <w:sz w:val="22"/>
        </w:rPr>
        <w:t>Pan-Third Pole Environment Study for a Green Silk Road-A CAS Strategic Priority A Program</w:t>
        <w:br/>
      </w:r>
    </w:p>
    <w:p>
      <w:r>
        <w:rPr>
          <w:sz w:val="32"/>
        </w:rPr>
        <w:t>8、Data resource provider</w:t>
      </w:r>
    </w:p>
    <w:p>
      <w:pPr>
        <w:ind w:left="432"/>
      </w:pPr>
      <w:r>
        <w:rPr>
          <w:sz w:val="22"/>
        </w:rPr>
        <w:t xml:space="preserve">name: </w:t>
      </w:r>
      <w:r>
        <w:rPr>
          <w:sz w:val="22"/>
        </w:rPr>
        <w:t>HOU Zhonge</w:t>
        <w:br/>
      </w:r>
      <w:r>
        <w:rPr>
          <w:sz w:val="22"/>
        </w:rPr>
        <w:t xml:space="preserve">unit: </w:t>
      </w:r>
      <w:r>
        <w:rPr>
          <w:sz w:val="22"/>
        </w:rPr>
        <w:br/>
      </w:r>
      <w:r>
        <w:rPr>
          <w:sz w:val="22"/>
        </w:rPr>
        <w:t xml:space="preserve">email: </w:t>
      </w:r>
      <w:r>
        <w:rPr>
          <w:sz w:val="22"/>
        </w:rPr>
        <w:t>houze@ioz.ac.cn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