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Circum-Arctic map of permafrost and ground ice conditions (v2) (1997)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includes 1. permaice (map of frozen soil types), 2. subsea (subsea boundary vectorgraph), 3. treeline (timberline vectorgraph), 4. nhipa (grid map) and 5. llipa (grid map).</w:t>
        <w:br/>
        <w:t>Permaice includes the following attribute fields: Num_code (frozen soil attribute code),</w:t>
        <w:br/>
        <w:t>Combo (frozen soil attribute), extent (frozen soil coverage) and content (ice content).</w:t>
        <w:br/>
        <w:t>The attribute comparison is as follows. (1) Frozen soil attribute comparison table:</w:t>
        <w:br/>
        <w:t>0 （No information）</w:t>
        <w:br/>
        <w:t>1 - chf （Continuous permafrost extent with high ground ice content and thick overburden）</w:t>
        <w:br/>
        <w:t>2 - dhf （Discontinuous permafrost extent with high ground ice content and thick overburden）</w:t>
        <w:br/>
        <w:t>3 - shf （Sporadic permafrost extent with high ground ice content and thick overburden）</w:t>
        <w:br/>
        <w:t>4 - ihf （Isolated patches of permafrost extent with high ground ice content and thick overburden）</w:t>
        <w:br/>
        <w:t>5 - cmf （Continuous permafrost extent with medium ground ice content and thick overburden）</w:t>
        <w:br/>
        <w:t>6 - dmf （Discontinuous permafrost extent with medium ground ice content and thick overburden）</w:t>
        <w:br/>
        <w:t>7 - smf （Sporadic permafrost extent with medium ground ice content and thick overburden）</w:t>
        <w:br/>
        <w:t>8 - imf （Isolated patches of permafrost extent with medium ground ice content and thick overburden）</w:t>
        <w:br/>
        <w:t>9 - clf （Continuous permafrost extent with low ground ice content and thick overburden）</w:t>
        <w:br/>
        <w:t>10 - dlf （Discontinuous permafrost extent with low ground ice content and thick overburden）</w:t>
        <w:br/>
        <w:t>11 - slf （Sporadic permafrost extent with low ground ice content and thick overburden）</w:t>
        <w:br/>
        <w:t>12 - ilf （Isolated patches of permafrost extent with low ground ice content and thick overburden）</w:t>
        <w:br/>
        <w:t>13 - chr （Continuous permafrost extent with high ground ice content and thin overburden and exposed bedrock）</w:t>
        <w:br/>
        <w:t>14 - dhr （Discontinuous permafrost extent with high ground ice content and thin overburden and exposed bedrock）</w:t>
        <w:br/>
        <w:t>15 - shr （Sporadic permafrost extent with high ground ice content and thin overburden and exposed bedrock）</w:t>
        <w:br/>
        <w:t>16 - ihr （Isolated patches of permafrost extent with high ground ice content and thin overburden and exposed bedrock）</w:t>
        <w:br/>
        <w:t>17 - clr （Continuous permafrost extent with low ground ice content and thin overburden and exposed bedrock）</w:t>
        <w:br/>
        <w:t>18 - dlr （Discontinuous permafrost extent with low ground ice content and thin overburden and exposed bedrock）</w:t>
        <w:br/>
        <w:t>19 - slr （Sporadic permafrost extent with low ground ice content and thin overburden and exposed bedrock）</w:t>
        <w:br/>
        <w:t>20 - ilr （Isolated patches of permafrost extent with low ground ice content and thin overburden and exposed bedrock）</w:t>
        <w:br/>
        <w:t>21 - g （Glaciers）</w:t>
        <w:br/>
        <w:t>22 - r （Relict permafrost）</w:t>
        <w:br/>
        <w:t>23 - l （Inland lakes）</w:t>
        <w:br/>
        <w:t>24 - o （Ocean/inland seas）</w:t>
        <w:br/>
        <w:t>25 - ld （Land）</w:t>
        <w:br/>
        <w:t xml:space="preserve"> </w:t>
        <w:br/>
        <w:t>（2）The frozen soil coverage attribute comparison table</w:t>
        <w:br/>
        <w:t xml:space="preserve">c = continuous (90-100%) </w:t>
        <w:br/>
        <w:t xml:space="preserve">d = discontinuous (50-90%) </w:t>
        <w:br/>
        <w:t xml:space="preserve">s = sporadic (10-50%) </w:t>
        <w:br/>
        <w:t xml:space="preserve">i = isolated patches (0-10%) </w:t>
        <w:br/>
        <w:t xml:space="preserve">（3）The ice content comparison table </w:t>
        <w:br/>
        <w:t xml:space="preserve">h = high (&gt;20% for "f" landform codes) (&gt;10% for "r" landform codes) </w:t>
        <w:br/>
        <w:t xml:space="preserve">m = medium (10-20%) </w:t>
        <w:br/>
        <w:t xml:space="preserve">l = low (0-10%) </w:t>
        <w:br/>
        <w:t>------------------------------------------------------------</w:t>
        <w:br/>
        <w:t>Projection of the shapefiles is:</w:t>
        <w:br/>
        <w:t>PROJCS["Sphere_ARC_INFO_Lambert_Azimuthal_Equal_Area",</w:t>
        <w:br/>
        <w:t>GEOGCS["GCS_Sphere_ARC_INFO",</w:t>
        <w:br/>
        <w:t>DATUM["Sphere_ARC_INFO", SPHEROID["Sphere_ARC_INFO",6370997.0,0.0]],</w:t>
        <w:br/>
        <w:t>PRIMEM["Greenwich",0.0],</w:t>
        <w:br/>
        <w:t>UNIT["Degree",0.0174532925199433]],</w:t>
        <w:br/>
        <w:t>PROJECTION["Lambert_Azimuthal_Equal_Area"],</w:t>
        <w:br/>
        <w:t>PARAMETER["False_Easting",0.0],</w:t>
        <w:br/>
        <w:t>PARAMETER["False_Northing",0.0],</w:t>
        <w:br/>
        <w:t>PARAMETER["longitude_of_center",180.0],</w:t>
        <w:br/>
        <w:t>PARAMETER["latitude_of_center",90.0],</w:t>
        <w:br/>
        <w:t>UNIT["Meter",1.0]]</w:t>
        <w:br/>
        <w:t>Projection for the raster (*.byte) files is:</w:t>
        <w:br/>
        <w:t>Projection: Lambert Azimuthal</w:t>
        <w:br/>
        <w:t>Units: meters</w:t>
        <w:br/>
        <w:t>Spheroid: defined</w:t>
        <w:br/>
        <w:t>Major Axis: 6371228.00000</w:t>
        <w:br/>
        <w:t>Minor Axis: 6371228.000</w:t>
        <w:br/>
        <w:t xml:space="preserve">Parameters: </w:t>
        <w:br/>
        <w:t>radius of the sphere of reference: 6371228.00000</w:t>
        <w:br/>
        <w:t>longitude of center of projection: 0</w:t>
        <w:br/>
        <w:t>latitude of center of projection: 90</w:t>
        <w:br/>
        <w:t>false easting (meters): 0.00000</w:t>
        <w:br/>
        <w:t>false northing (meters): 0.00000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Ground ice</w:t>
      </w:r>
      <w:r>
        <w:t>,</w:t>
      </w:r>
      <w:r>
        <w:rPr>
          <w:sz w:val="22"/>
        </w:rPr>
        <w:t>Frozen ground distribution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Circum-Arctic</w:t>
        <w:br/>
      </w:r>
      <w:r>
        <w:rPr>
          <w:sz w:val="22"/>
        </w:rPr>
        <w:t>Time：</w:t>
      </w:r>
      <w:r>
        <w:rPr>
          <w:sz w:val="22"/>
        </w:rPr>
        <w:t>1997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1.Scale：10000000</w:t>
      </w:r>
    </w:p>
    <w:p>
      <w:pPr>
        <w:ind w:left="432"/>
      </w:pPr>
      <w:r>
        <w:rPr>
          <w:sz w:val="22"/>
        </w:rPr>
        <w:t>2.Projection：3408</w:t>
      </w:r>
    </w:p>
    <w:p>
      <w:pPr>
        <w:ind w:left="432"/>
      </w:pPr>
      <w:r>
        <w:rPr>
          <w:sz w:val="22"/>
        </w:rPr>
        <w:t>3.Filesize：23.5MB</w:t>
      </w:r>
    </w:p>
    <w:p>
      <w:pPr>
        <w:ind w:left="432"/>
      </w:pPr>
      <w:r>
        <w:rPr>
          <w:sz w:val="22"/>
        </w:rPr>
        <w:t>4.Data format：shp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2019-05-11 19:08:33+00:00</w:t>
      </w:r>
      <w:r>
        <w:rPr>
          <w:sz w:val="22"/>
        </w:rPr>
        <w:t>--</w:t>
      </w:r>
      <w:r>
        <w:rPr>
          <w:sz w:val="22"/>
        </w:rPr>
        <w:t>2019-05-11 19:08:33+00:00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ZHANG Tingjun, E.  Melnikov, O.   Ferrians, J. A.  Heginbottom. Circum-Arctic map of permafrost and ground ice conditions (v2) (1997). A Big Earth Data Platform for Three Poles, 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T., J.A. Heginbottom, R.G. Barry, and J. Brown. 2000. Further Statistics on the Distribution of Permafrost and Ground Ice in the Northern Hemisphere. Polar Geog. 24(2): 126-131.</w:t>
        <w:br/>
        <w:br/>
      </w:r>
      <w:r>
        <w:t>Brown, J., O.J. Ferrians, Jr., J.A. Heginbottom, and E.S. Melnikov.. 2002. Circum-Arctic Map of Permafrost and Ground-Ice Conditions. Version 2. [indicate subset used]. Boulder, Colorado USA: National Snow and Ice Data Center.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O.   Ferrians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J. A.  Heginbottom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E.  Melnikov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ZHANG Tingjun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nsidc@nsidc.org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