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map of fractional vegetation cover in the Yellow River source region of Tibet Plateau (2015)</w:t>
      </w:r>
    </w:p>
    <w:p>
      <w:r>
        <w:rPr>
          <w:sz w:val="32"/>
        </w:rPr>
        <w:t>1、Description</w:t>
      </w:r>
    </w:p>
    <w:p>
      <w:pPr>
        <w:ind w:firstLine="432"/>
      </w:pPr>
      <w:r>
        <w:rPr>
          <w:sz w:val="22"/>
        </w:rPr>
        <w:t>This dataset is a pixel-based maximum fractional vegetation cover map within the Yellow River source region on the Qinghai-Tibet Plateau, with an area of about 44,000 square kilometers. Based on the time series images acquired from MODIS with a resolution of 250 m and Landsat-8 with a resolution of 30 m in 2015 during the vegetation growing season, the data are derived using dimidiate pixel model and time interpolation. The spatial resolution of the image is 30 m, using the WGS 1984 UTM projected coordinate system, and the data is in the format of grid.</w:t>
      </w:r>
    </w:p>
    <w:p>
      <w:r>
        <w:rPr>
          <w:sz w:val="32"/>
        </w:rPr>
        <w:t>2、Keywords</w:t>
      </w:r>
    </w:p>
    <w:p>
      <w:pPr>
        <w:ind w:left="432"/>
      </w:pPr>
      <w:r>
        <w:rPr>
          <w:sz w:val="22"/>
        </w:rPr>
        <w:t>Theme：</w:t>
      </w:r>
      <w:r>
        <w:rPr>
          <w:sz w:val="22"/>
        </w:rPr>
        <w:t>Vegetation coverage data</w:t>
      </w:r>
      <w:r>
        <w:t>,</w:t>
      </w:r>
      <w:r>
        <w:rPr>
          <w:sz w:val="22"/>
        </w:rPr>
        <w:t>Terrestrial Surface Remote Sensing</w:t>
        <w:br/>
      </w:r>
      <w:r>
        <w:rPr>
          <w:sz w:val="22"/>
        </w:rPr>
        <w:t>Discipline：</w:t>
      </w:r>
      <w:r>
        <w:rPr>
          <w:sz w:val="22"/>
        </w:rPr>
        <w:t>Terrestrial Surface</w:t>
        <w:br/>
      </w:r>
      <w:r>
        <w:rPr>
          <w:sz w:val="22"/>
        </w:rPr>
        <w:t>Places：</w:t>
      </w:r>
      <w:r>
        <w:rPr>
          <w:sz w:val="22"/>
        </w:rPr>
        <w:t>Tibetan Plateau</w:t>
      </w:r>
      <w:r>
        <w:t xml:space="preserve">, </w:t>
      </w:r>
      <w:r>
        <w:rPr>
          <w:sz w:val="22"/>
        </w:rPr>
        <w:t>the source region of the Yellow River</w:t>
        <w:br/>
      </w:r>
      <w:r>
        <w:rPr>
          <w:sz w:val="22"/>
        </w:rPr>
        <w:t>Time：</w:t>
      </w:r>
      <w:r>
        <w:rPr>
          <w:sz w:val="22"/>
        </w:rPr>
        <w:t>2015</w:t>
      </w:r>
    </w:p>
    <w:p>
      <w:r>
        <w:rPr>
          <w:sz w:val="32"/>
        </w:rPr>
        <w:t>3、Data details</w:t>
      </w:r>
    </w:p>
    <w:p>
      <w:pPr>
        <w:ind w:left="432"/>
      </w:pPr>
      <w:r>
        <w:rPr>
          <w:sz w:val="22"/>
        </w:rPr>
        <w:t>1.Scale：None</w:t>
      </w:r>
    </w:p>
    <w:p>
      <w:pPr>
        <w:ind w:left="432"/>
      </w:pPr>
      <w:r>
        <w:rPr>
          <w:sz w:val="22"/>
        </w:rPr>
        <w:t>2.Projection：UTM</w:t>
      </w:r>
    </w:p>
    <w:p>
      <w:pPr>
        <w:ind w:left="432"/>
      </w:pPr>
      <w:r>
        <w:rPr>
          <w:sz w:val="22"/>
        </w:rPr>
        <w:t>3.Filesize：477.0MB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north：35.48</w:t>
            </w:r>
          </w:p>
        </w:tc>
        <w:tc>
          <w:tcPr>
            <w:tcW w:type="dxa" w:w="2880"/>
          </w:tcPr>
          <w:p>
            <w:r>
              <w:t>-</w:t>
            </w:r>
          </w:p>
        </w:tc>
      </w:tr>
      <w:tr>
        <w:tc>
          <w:tcPr>
            <w:tcW w:type="dxa" w:w="2880"/>
          </w:tcPr>
          <w:p>
            <w:r>
              <w:t>west：95.86</w:t>
            </w:r>
          </w:p>
        </w:tc>
        <w:tc>
          <w:tcPr>
            <w:tcW w:type="dxa" w:w="2880"/>
          </w:tcPr>
          <w:p>
            <w:r>
              <w:t>-</w:t>
            </w:r>
          </w:p>
        </w:tc>
        <w:tc>
          <w:tcPr>
            <w:tcW w:type="dxa" w:w="2880"/>
          </w:tcPr>
          <w:p>
            <w:r>
              <w:t>east：99.87</w:t>
            </w:r>
          </w:p>
        </w:tc>
      </w:tr>
      <w:tr>
        <w:tc>
          <w:tcPr>
            <w:tcW w:type="dxa" w:w="2880"/>
          </w:tcPr>
          <w:p>
            <w:r>
              <w:t>-</w:t>
            </w:r>
          </w:p>
        </w:tc>
        <w:tc>
          <w:tcPr>
            <w:tcW w:type="dxa" w:w="2880"/>
          </w:tcPr>
          <w:p>
            <w:r>
              <w:t>south：33.05</w:t>
            </w:r>
          </w:p>
        </w:tc>
        <w:tc>
          <w:tcPr>
            <w:tcW w:type="dxa" w:w="2880"/>
          </w:tcPr>
          <w:p>
            <w:r>
              <w:t>-</w:t>
            </w:r>
          </w:p>
        </w:tc>
      </w:tr>
    </w:tbl>
    <w:p>
      <w:r>
        <w:rPr>
          <w:sz w:val="32"/>
        </w:rPr>
        <w:t>5、Time frame:</w:t>
      </w:r>
      <w:r>
        <w:rPr>
          <w:sz w:val="22"/>
        </w:rPr>
        <w:t>None</w:t>
      </w:r>
      <w:r>
        <w:rPr>
          <w:sz w:val="22"/>
        </w:rPr>
        <w:t>--</w:t>
      </w:r>
      <w:r>
        <w:rPr>
          <w:sz w:val="22"/>
        </w:rPr>
        <w:t>None</w:t>
      </w:r>
    </w:p>
    <w:p>
      <w:r>
        <w:rPr>
          <w:sz w:val="32"/>
        </w:rPr>
        <w:t>6、Reference method</w:t>
      </w:r>
    </w:p>
    <w:p>
      <w:pPr>
        <w:ind w:left="432"/>
      </w:pPr>
      <w:r>
        <w:rPr>
          <w:sz w:val="22"/>
        </w:rPr>
        <w:t xml:space="preserve">References to data: </w:t>
      </w:r>
    </w:p>
    <w:p>
      <w:pPr>
        <w:ind w:left="432" w:firstLine="432"/>
      </w:pPr>
      <w:r>
        <w:t>WANG Guangjun. The map of fractional vegetation cover in the Yellow River source region of Tibet Plateau (2015). A Big Earth Data Platform for Three Poles, doi:10.11888/Ecolo.tpdc.270476</w:t>
      </w:r>
      <w:r>
        <w:rPr>
          <w:sz w:val="22"/>
        </w:rPr>
        <w:t>2019</w:t>
      </w:r>
    </w:p>
    <w:p>
      <w:pPr>
        <w:ind w:left="432"/>
      </w:pPr>
      <w:r>
        <w:rPr>
          <w:sz w:val="22"/>
        </w:rPr>
        <w:t xml:space="preserve">References to articles: </w:t>
      </w:r>
    </w:p>
    <w:p>
      <w:pPr>
        <w:ind w:left="864"/>
      </w:pPr>
    </w:p>
    <w:p>
      <w:r>
        <w:rPr>
          <w:sz w:val="32"/>
        </w:rPr>
        <w:t>7、Supporting project information</w:t>
      </w:r>
    </w:p>
    <w:p>
      <w:pPr>
        <w:ind w:left="432"/>
      </w:pPr>
      <w:r>
        <w:rPr>
          <w:sz w:val="22"/>
        </w:rPr>
        <w:t>Pan-Third Pole Environment Study for a Green Silk Road-A CAS Strategic Priority A Program</w:t>
        <w:br/>
      </w:r>
    </w:p>
    <w:p>
      <w:r>
        <w:rPr>
          <w:sz w:val="32"/>
        </w:rPr>
        <w:t>8、Data resource provider</w:t>
      </w:r>
    </w:p>
    <w:p>
      <w:pPr>
        <w:ind w:left="432"/>
      </w:pPr>
      <w:r>
        <w:rPr>
          <w:sz w:val="22"/>
        </w:rPr>
        <w:t xml:space="preserve">name: </w:t>
      </w:r>
      <w:r>
        <w:rPr>
          <w:sz w:val="22"/>
        </w:rPr>
        <w:t>WANG Guangjun</w:t>
        <w:br/>
      </w:r>
      <w:r>
        <w:rPr>
          <w:sz w:val="22"/>
        </w:rPr>
        <w:t xml:space="preserve">unit: </w:t>
      </w:r>
      <w:r>
        <w:rPr>
          <w:sz w:val="22"/>
        </w:rPr>
        <w:t>China University of Geosciences, Beijing</w:t>
        <w:br/>
      </w:r>
      <w:r>
        <w:rPr>
          <w:sz w:val="22"/>
        </w:rPr>
        <w:t xml:space="preserve">email: </w:t>
      </w:r>
      <w:r>
        <w:rPr>
          <w:sz w:val="22"/>
        </w:rPr>
        <w:t>wgj@cugb.edu.cn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