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Conventional and satellite meteorological data in Central Asia (2017)</w:t>
      </w:r>
    </w:p>
    <w:p>
      <w:r>
        <w:rPr>
          <w:sz w:val="32"/>
        </w:rPr>
        <w:t>1、Description</w:t>
      </w:r>
    </w:p>
    <w:p>
      <w:pPr>
        <w:ind w:firstLine="432"/>
      </w:pPr>
      <w:r>
        <w:rPr>
          <w:sz w:val="22"/>
        </w:rPr>
        <w:t>This data is conventional and satellite data of six hour resolution for the Great Lakes region of Central Asia. The conventional data include the observation of ground stations and sounding stations in the Great Lakes region of Central Asia and its surrounding areas (China, Kazakhstan, Kyrgyzstan, Turkmenistan, Tajikistan, Uzbekistan, Afghanistan, Russia, Iran, Pakistan, India, etc.), and the observation elements include temperature, pressure, wind speed and humidity, with the average number of stations in each time It is about 600, and the interval between stations is between 10-100km; the satellite data comes from the cloud guide wind retrieved by polar orbiting satellites (NOAA series and MetOp Series). All the data are from the global telecommunication system (GTS), and the observation data with poor quality are eliminated through quality control. The data can be applied to the data assimilation of the Great Lakes region in Central Asia, and also to the numerical simulation of the Great Lakes region in Central Asia.</w:t>
      </w:r>
    </w:p>
    <w:p>
      <w:r>
        <w:rPr>
          <w:sz w:val="32"/>
        </w:rPr>
        <w:t>2、Keywords</w:t>
      </w:r>
    </w:p>
    <w:p>
      <w:pPr>
        <w:ind w:left="432"/>
      </w:pPr>
      <w:r>
        <w:rPr>
          <w:sz w:val="22"/>
        </w:rPr>
        <w:t>Theme：</w:t>
      </w:r>
      <w:r>
        <w:rPr>
          <w:sz w:val="22"/>
        </w:rPr>
        <w:t>Temperature</w:t>
      </w:r>
      <w:r>
        <w:t>,</w:t>
      </w:r>
      <w:r>
        <w:rPr>
          <w:sz w:val="22"/>
        </w:rPr>
        <w:t>Winds</w:t>
      </w:r>
      <w:r>
        <w:t>,</w:t>
      </w:r>
      <w:r>
        <w:rPr>
          <w:sz w:val="22"/>
        </w:rPr>
        <w:t>Air temperature</w:t>
      </w:r>
      <w:r>
        <w:t>,</w:t>
      </w:r>
      <w:r>
        <w:rPr>
          <w:sz w:val="22"/>
        </w:rPr>
        <w:t>wind speed</w:t>
        <w:br/>
      </w:r>
      <w:r>
        <w:rPr>
          <w:sz w:val="22"/>
        </w:rPr>
        <w:t>Discipline：</w:t>
      </w:r>
      <w:r>
        <w:rPr>
          <w:sz w:val="22"/>
        </w:rPr>
        <w:t>Atmosphere</w:t>
        <w:br/>
      </w:r>
      <w:r>
        <w:rPr>
          <w:sz w:val="22"/>
        </w:rPr>
        <w:t>Places：</w:t>
      </w:r>
      <w:r>
        <w:rPr>
          <w:sz w:val="22"/>
        </w:rPr>
        <w:t>Central Asia Great Lakes</w:t>
        <w:br/>
      </w:r>
      <w:r>
        <w:rPr>
          <w:sz w:val="22"/>
        </w:rPr>
        <w:t>Time：</w:t>
      </w:r>
      <w:r>
        <w:rPr>
          <w:sz w:val="22"/>
        </w:rPr>
        <w:t>hourly data</w:t>
      </w:r>
      <w:r>
        <w:t xml:space="preserve">, </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3.Filesize：284.0MB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west：37.0</w:t>
            </w:r>
          </w:p>
        </w:tc>
        <w:tc>
          <w:tcPr>
            <w:tcW w:type="dxa" w:w="2880"/>
          </w:tcPr>
          <w:p>
            <w:r>
              <w:t>-</w:t>
            </w:r>
          </w:p>
        </w:tc>
        <w:tc>
          <w:tcPr>
            <w:tcW w:type="dxa" w:w="2880"/>
          </w:tcPr>
          <w:p>
            <w:r>
              <w:t>east：102.0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2017-01-12 00:00:00+00:00</w:t>
      </w:r>
      <w:r>
        <w:rPr>
          <w:sz w:val="22"/>
        </w:rPr>
        <w:t>--</w:t>
      </w:r>
      <w:r>
        <w:rPr>
          <w:sz w:val="22"/>
        </w:rPr>
        <w:t>2018-01-11 11:59:59+00:00</w:t>
      </w:r>
    </w:p>
    <w:p>
      <w:r>
        <w:rPr>
          <w:sz w:val="32"/>
        </w:rPr>
        <w:t>6、Reference method</w:t>
      </w:r>
    </w:p>
    <w:p>
      <w:pPr>
        <w:ind w:left="432"/>
      </w:pPr>
      <w:r>
        <w:rPr>
          <w:sz w:val="22"/>
        </w:rPr>
        <w:t xml:space="preserve">References to data: </w:t>
      </w:r>
    </w:p>
    <w:p>
      <w:pPr>
        <w:ind w:left="432" w:firstLine="432"/>
      </w:pPr>
      <w:r>
        <w:t>YAO Yao. Conventional and satellite meteorological data in Central Asia (2017). A Big Earth Data Platform for Three Poles, doi:10.11888/Meteoro.tpdc.270346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Yao</w:t>
        <w:br/>
      </w:r>
      <w:r>
        <w:rPr>
          <w:sz w:val="22"/>
        </w:rPr>
        <w:t xml:space="preserve">unit: </w:t>
      </w:r>
      <w:r>
        <w:rPr>
          <w:sz w:val="22"/>
        </w:rPr>
        <w:t>Institute of Atmospheric Physics,Chines Academy of Sciences</w:t>
        <w:br/>
      </w:r>
      <w:r>
        <w:rPr>
          <w:sz w:val="22"/>
        </w:rPr>
        <w:t xml:space="preserve">email: </w:t>
      </w:r>
      <w:r>
        <w:rPr>
          <w:sz w:val="22"/>
        </w:rPr>
        <w:t>yaoyao@tea.ac.cn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