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vegetation cover fraction observations in the Yingke oasis, Huazhaizi desert steppe and Biandukou foci experimental areas (2008)</w:t>
      </w:r>
    </w:p>
    <w:p>
      <w:r>
        <w:rPr>
          <w:sz w:val="32"/>
        </w:rPr>
        <w:t>1、Description</w:t>
      </w:r>
    </w:p>
    <w:p>
      <w:pPr>
        <w:ind w:firstLine="432"/>
      </w:pPr>
      <w:r>
        <w:rPr>
          <w:sz w:val="22"/>
        </w:rPr>
        <w:t xml:space="preserve">The dataset of vegetation cover fraction observations was obtained by the self-made instrument and the camera at a height of 2.5m-3.5m above the ground in the Yingke oasis, Huazhaizi desert steppe and Biandukou foci experimental areas on May 20, 24, 25, 28 and 30, Jun. 11, 14, 15, 21, 23, 24, 27 and 30, and Jul. 2, 2008.    </w:t>
        <w:br/>
        <w:t xml:space="preserve">     Observations were carried out in Yingke oasis maize field, Yingke oasis wheat field, Huazhaizi desert No. 1 and 2 plots, the rape field, the barley field and grassland in Biandukou.</w:t>
        <w:br/>
        <w:t xml:space="preserve">     A pole with known length was put in each photo to determine the size of the photo. GPS data was used for the location and the technology LAB was used to retieve the coverage of the green vegetation. Besides, surrounding environment was also recorded.</w:t>
        <w:br/>
        <w:t>The dataset included the primary collected vegetation images and retrieved fraction of vegetation coverage.</w:t>
      </w:r>
    </w:p>
    <w:p>
      <w:r>
        <w:rPr>
          <w:sz w:val="32"/>
        </w:rPr>
        <w:t>2、Keywords</w:t>
      </w:r>
    </w:p>
    <w:p>
      <w:pPr>
        <w:ind w:left="432"/>
      </w:pPr>
      <w:r>
        <w:rPr>
          <w:sz w:val="22"/>
        </w:rPr>
        <w:t>Theme：</w:t>
      </w:r>
      <w:r>
        <w:rPr>
          <w:sz w:val="22"/>
        </w:rPr>
        <w:t>Vegetation</w:t>
      </w:r>
      <w:r>
        <w:t>,</w:t>
      </w:r>
      <w:r>
        <w:rPr>
          <w:sz w:val="22"/>
        </w:rPr>
        <w:t>Remote Sensing Technology</w:t>
      </w:r>
      <w:r>
        <w:t>,</w:t>
      </w:r>
      <w:r>
        <w:rPr>
          <w:sz w:val="22"/>
        </w:rPr>
        <w:t>Fisheye camera</w:t>
      </w:r>
      <w:r>
        <w:t>,</w:t>
      </w:r>
      <w:r>
        <w:rPr>
          <w:sz w:val="22"/>
        </w:rPr>
        <w:t>Vegetation cover</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Biandoukou</w:t>
      </w:r>
      <w:r>
        <w:t xml:space="preserve">, </w:t>
        <w:br/>
      </w:r>
      <w:r>
        <w:rPr>
          <w:sz w:val="22"/>
        </w:rPr>
        <w:t>Time：</w:t>
      </w:r>
      <w:r>
        <w:rPr>
          <w:sz w:val="22"/>
        </w:rPr>
        <w:t>2008-06-27</w:t>
      </w:r>
      <w:r>
        <w:t xml:space="preserve">, </w:t>
      </w:r>
      <w:r>
        <w:rPr>
          <w:sz w:val="22"/>
        </w:rPr>
        <w:t>2008-05-25</w:t>
      </w:r>
      <w:r>
        <w:t xml:space="preserve">, </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3.Filesize：783.1MB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2008-06-01 08:00:00+00:00</w:t>
      </w:r>
      <w:r>
        <w:rPr>
          <w:sz w:val="22"/>
        </w:rPr>
        <w:t>--</w:t>
      </w:r>
      <w:r>
        <w:rPr>
          <w:sz w:val="22"/>
        </w:rPr>
        <w:t>2008-07-16 08:00:00+00:00</w:t>
      </w:r>
    </w:p>
    <w:p>
      <w:r>
        <w:rPr>
          <w:sz w:val="32"/>
        </w:rPr>
        <w:t>6、Reference method</w:t>
      </w:r>
    </w:p>
    <w:p>
      <w:pPr>
        <w:ind w:left="432"/>
      </w:pPr>
      <w:r>
        <w:rPr>
          <w:sz w:val="22"/>
        </w:rPr>
        <w:t xml:space="preserve">References to data: </w:t>
      </w:r>
    </w:p>
    <w:p>
      <w:pPr>
        <w:ind w:left="432" w:firstLine="432"/>
      </w:pPr>
      <w:r>
        <w:t>ZHANG   Wuming. WATER: Dataset of vegetation cover fraction observations in the Yingke oasis, Huazhaizi desert steppe and Biandukou foci experimental areas (2008). A Big Earth Data Platform for Three Poles, doi:10.3972/water973.0139.db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Wuming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