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observation dataset of the Muztagh Ata hydrological station (2013-2017)</w:t>
      </w:r>
    </w:p>
    <w:p>
      <w:r>
        <w:rPr>
          <w:sz w:val="32"/>
        </w:rPr>
        <w:t>1、Description</w:t>
      </w:r>
    </w:p>
    <w:p>
      <w:pPr>
        <w:ind w:firstLine="432"/>
      </w:pPr>
      <w:r>
        <w:rPr>
          <w:sz w:val="22"/>
        </w:rPr>
        <w:t>The observation data set of the Muztagh Ata hydrological station recorded the water level data of Lake Karakuri and Qiaodumake in the Muztag Ata area, and the ice condition and water quality data of Lake Karakuri (e.g., water temperature, pH, dissolved oxygen, redox potential, and conductivity).</w:t>
        <w:br/>
        <w:t>The ice condition data were manually measured, including observational data from November 30,2013, to March 26, 2016, which recorded the observational data for each week during December to the next March from 2013 to 2015 (the data collection period sometimes would change due to weather and other reasons); water quality parameter was measured using Hydrolab DS5, including measured data on 2013-07-20, 2014-07-15, 2014-08-28, 2014-09-14, 2015-07-11, and 2015-09-18; water level data were automatically measured by HOBO water level collector, and they included daily measurement records of Lake Karakuri from July 1, 2013, to October 13, 2015, and Qiaodumake from June 3,2013, to September 2, 2015.</w:t>
        <w:br/>
        <w:t>The data were collected digitally and automatically, and the data set was processed by forming a continuous time sequence after quality controlling the raw data. Observation and collection of the data were performed in strict accordance with the instrument operating specifications. Some obvious error data were removed, and missing data were represented by spaces.</w:t>
        <w:br/>
        <w:t>Qiaodumake water level collection location: E 75°00.149′, N 38°17.375′, 4130 m</w:t>
        <w:br/>
        <w:t>Lake Karakuri measuring point location: E 75°02.286′, N 38°26.209′, 3650 m</w:t>
        <w:br/>
        <w:t>Water level data:</w:t>
        <w:br/>
        <w:t>Time,</w:t>
        <w:br/>
        <w:t>Water level, unit: cm</w:t>
        <w:br/>
        <w:t>Ice condition data:</w:t>
        <w:br/>
        <w:t>Time,</w:t>
        <w:br/>
        <w:t>Ice thickness, unit: cm</w:t>
        <w:br/>
        <w:t>Water quality data:</w:t>
        <w:br/>
        <w:t>Time,</w:t>
        <w:br/>
        <w:t>Depth, unit: m</w:t>
        <w:br/>
        <w:t>Temperature, unit: °C</w:t>
        <w:br/>
        <w:t>PH, unit: pH</w:t>
        <w:br/>
        <w:t>Redox potential, unit: mV</w:t>
        <w:br/>
        <w:t>Photon flux density, unit: μmol/(m2 s)</w:t>
        <w:br/>
        <w:t>Dissolved oxygen, unit: mg/l</w:t>
      </w:r>
    </w:p>
    <w:p>
      <w:r>
        <w:rPr>
          <w:sz w:val="32"/>
        </w:rPr>
        <w:t>2、Keywords</w:t>
      </w:r>
    </w:p>
    <w:p>
      <w:pPr>
        <w:ind w:left="432"/>
      </w:pPr>
      <w:r>
        <w:rPr>
          <w:sz w:val="22"/>
        </w:rPr>
        <w:t>Theme：</w:t>
      </w:r>
      <w:r>
        <w:rPr>
          <w:sz w:val="22"/>
        </w:rPr>
        <w:t>Stage height</w:t>
      </w:r>
      <w:r>
        <w:t>,</w:t>
      </w:r>
      <w:r>
        <w:rPr>
          <w:sz w:val="22"/>
        </w:rPr>
        <w:t>pH</w:t>
      </w:r>
      <w:r>
        <w:t>,</w:t>
      </w:r>
      <w:r>
        <w:rPr>
          <w:sz w:val="22"/>
        </w:rPr>
        <w:t>Surface Water</w:t>
      </w:r>
      <w:r>
        <w:t>,</w:t>
      </w:r>
      <w:r>
        <w:rPr>
          <w:sz w:val="22"/>
        </w:rPr>
        <w:t>Dissolved gases</w:t>
      </w:r>
      <w:r>
        <w:t>,</w:t>
      </w:r>
      <w:r>
        <w:rPr>
          <w:sz w:val="22"/>
        </w:rPr>
        <w:t>Water Quality/Water Chemistry</w:t>
      </w:r>
      <w:r>
        <w:t>,</w:t>
      </w:r>
      <w:r>
        <w:rPr>
          <w:sz w:val="22"/>
        </w:rPr>
        <w:t>Lakes</w:t>
        <w:br/>
      </w:r>
      <w:r>
        <w:rPr>
          <w:sz w:val="22"/>
        </w:rPr>
        <w:t>Discipline：</w:t>
      </w:r>
      <w:r>
        <w:rPr>
          <w:sz w:val="22"/>
        </w:rPr>
        <w:t>Terrestrial Surface</w:t>
        <w:br/>
      </w:r>
      <w:r>
        <w:rPr>
          <w:sz w:val="22"/>
        </w:rPr>
        <w:t>Places：</w:t>
      </w:r>
      <w:r>
        <w:rPr>
          <w:sz w:val="22"/>
        </w:rPr>
        <w:t xml:space="preserve">Tibetan Plateau </w:t>
      </w:r>
      <w:r>
        <w:t xml:space="preserve">, </w:t>
      </w:r>
      <w:r>
        <w:rPr>
          <w:sz w:val="22"/>
        </w:rPr>
        <w:t>Muztagh Ata</w:t>
        <w:br/>
      </w:r>
      <w:r>
        <w:rPr>
          <w:sz w:val="22"/>
        </w:rPr>
        <w:t>Time：</w:t>
      </w:r>
      <w:r>
        <w:rPr>
          <w:sz w:val="22"/>
        </w:rPr>
        <w:t>2013-2017</w:t>
      </w:r>
    </w:p>
    <w:p>
      <w:r>
        <w:rPr>
          <w:sz w:val="32"/>
        </w:rPr>
        <w:t>3、Data details</w:t>
      </w:r>
    </w:p>
    <w:p>
      <w:pPr>
        <w:ind w:left="432"/>
      </w:pPr>
      <w:r>
        <w:rPr>
          <w:sz w:val="22"/>
        </w:rPr>
        <w:t>1.Scale：None</w:t>
      </w:r>
    </w:p>
    <w:p>
      <w:pPr>
        <w:ind w:left="432"/>
      </w:pPr>
      <w:r>
        <w:rPr>
          <w:sz w:val="22"/>
        </w:rPr>
        <w:t>2.Projection：</w:t>
      </w:r>
    </w:p>
    <w:p>
      <w:pPr>
        <w:ind w:left="432"/>
      </w:pPr>
      <w:r>
        <w:rPr>
          <w:sz w:val="22"/>
        </w:rPr>
        <w:t>3.Filesize：1.5MB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west：75.0</w:t>
            </w:r>
          </w:p>
        </w:tc>
        <w:tc>
          <w:tcPr>
            <w:tcW w:type="dxa" w:w="2880"/>
          </w:tcPr>
          <w:p>
            <w:r>
              <w:t>-</w:t>
            </w:r>
          </w:p>
        </w:tc>
        <w:tc>
          <w:tcPr>
            <w:tcW w:type="dxa" w:w="2880"/>
          </w:tcPr>
          <w:p>
            <w:r>
              <w:t>east：76.0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2013-06-07 16:00:00+00:00</w:t>
      </w:r>
      <w:r>
        <w:rPr>
          <w:sz w:val="22"/>
        </w:rPr>
        <w:t>--</w:t>
      </w:r>
      <w:r>
        <w:rPr>
          <w:sz w:val="22"/>
        </w:rPr>
        <w:t>2017-03-26 16:00:00+00:00</w:t>
      </w:r>
    </w:p>
    <w:p>
      <w:r>
        <w:rPr>
          <w:sz w:val="32"/>
        </w:rPr>
        <w:t>6、Reference method</w:t>
      </w:r>
    </w:p>
    <w:p>
      <w:pPr>
        <w:ind w:left="432"/>
      </w:pPr>
      <w:r>
        <w:rPr>
          <w:sz w:val="22"/>
        </w:rPr>
        <w:t xml:space="preserve">References to data: </w:t>
      </w:r>
    </w:p>
    <w:p>
      <w:pPr>
        <w:ind w:left="432" w:firstLine="432"/>
      </w:pPr>
      <w:r>
        <w:t>XU   Baiqing. The observation dataset of the Muztagh Ata hydrological station (2013-2017). A Big Earth Data Platform for Three Poles, doi:10.11888/Hydrology.tpe.249426.db</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XU   Baiqing</w:t>
        <w:br/>
      </w:r>
      <w:r>
        <w:rPr>
          <w:sz w:val="22"/>
        </w:rPr>
        <w:t xml:space="preserve">unit: </w:t>
      </w:r>
      <w:r>
        <w:rPr>
          <w:sz w:val="22"/>
        </w:rPr>
        <w:br/>
      </w:r>
      <w:r>
        <w:rPr>
          <w:sz w:val="22"/>
        </w:rPr>
        <w:t xml:space="preserve">email: </w:t>
      </w:r>
      <w:r>
        <w:rPr>
          <w:sz w:val="22"/>
        </w:rPr>
        <w:t>baiqing@itpcas.ac.cn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