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南北极及青藏高原冰川雪和冰里原核微生物分布 V1.0（2010-2018）</w:t>
      </w:r>
    </w:p>
    <w:p>
      <w:r>
        <w:rPr>
          <w:sz w:val="22"/>
        </w:rPr>
        <w:t>英文标题：Prokaryotic distribution over the Arctic, Antarctic and Tibetan glaciers V1.0 (2010-2018)</w:t>
      </w:r>
    </w:p>
    <w:p>
      <w:r>
        <w:rPr>
          <w:sz w:val="32"/>
        </w:rPr>
        <w:t>1、摘要</w:t>
      </w:r>
    </w:p>
    <w:p>
      <w:pPr>
        <w:ind w:firstLine="432"/>
      </w:pPr>
      <w:r>
        <w:rPr>
          <w:sz w:val="22"/>
        </w:rPr>
        <w:t>南北极及青藏高原冰川雪和冰里原核微生物分布数据集提供了刘勇勤实验组在2010-2018年间从NCBI数据库收集的细菌16S核糖体RNA基因序列。</w:t>
        <w:br/>
        <w:t>NCBI数据库搜索的关键词为Antarctic, Arctic Tibetan, Glacier.。收集的序列通过使用DOTOUR软件计算序列之间相似度，相似度在97%以上的序列聚类为一个OTU，并定义OTU代表序列。OTU代表序列通过“Classifier”软件与RDP数据库进行比对，在可靠性大于&gt;80%的情况下鉴定到属一级水平。获得序列后，通过阅读序列文件中样品信息获得样品的GPS坐标。本数据包含每条序列的16S核糖体RNA基因片段序列，进化分类，及样品GPS坐标。本数据与以高通量测序为基础的序列相比，本数据的序列长度更长，分类更准确，对于比较三极微生物的进化信息，以及研究嗜冷微生物进化的认识有重要意义。</w:t>
      </w:r>
    </w:p>
    <w:p>
      <w:r>
        <w:rPr>
          <w:sz w:val="32"/>
        </w:rPr>
        <w:t>2、关键词</w:t>
      </w:r>
    </w:p>
    <w:p>
      <w:pPr>
        <w:ind w:left="432"/>
      </w:pPr>
      <w:r>
        <w:rPr>
          <w:sz w:val="22"/>
        </w:rPr>
        <w:t>主题关键词：</w:t>
      </w:r>
      <w:r>
        <w:rPr>
          <w:sz w:val="22"/>
        </w:rPr>
        <w:t>生物资源</w:t>
      </w:r>
      <w:r>
        <w:t>,</w:t>
      </w:r>
      <w:r>
        <w:rPr>
          <w:sz w:val="22"/>
        </w:rPr>
        <w:t>细菌种类</w:t>
      </w:r>
      <w:r>
        <w:t>,</w:t>
      </w:r>
      <w:r>
        <w:rPr>
          <w:sz w:val="22"/>
        </w:rPr>
        <w:t>冰川（含冰盖）</w:t>
        <w:br/>
      </w:r>
      <w:r>
        <w:rPr>
          <w:sz w:val="22"/>
        </w:rPr>
        <w:t>学科关键词：</w:t>
      </w:r>
      <w:r>
        <w:rPr>
          <w:sz w:val="22"/>
        </w:rPr>
        <w:t>人地关系</w:t>
      </w:r>
      <w:r>
        <w:t>,</w:t>
      </w:r>
      <w:r>
        <w:rPr>
          <w:sz w:val="22"/>
        </w:rPr>
        <w:t>冰冻圈</w:t>
        <w:br/>
      </w:r>
      <w:r>
        <w:rPr>
          <w:sz w:val="22"/>
        </w:rPr>
        <w:t>地点关键词：</w:t>
      </w:r>
      <w:r>
        <w:rPr>
          <w:sz w:val="22"/>
        </w:rPr>
        <w:t>南极</w:t>
      </w:r>
      <w:r>
        <w:t xml:space="preserve">, </w:t>
      </w:r>
      <w:r>
        <w:rPr>
          <w:sz w:val="22"/>
        </w:rPr>
        <w:t>青藏高原</w:t>
      </w:r>
      <w:r>
        <w:t xml:space="preserve">, </w:t>
      </w:r>
      <w:r>
        <w:rPr>
          <w:sz w:val="22"/>
        </w:rPr>
        <w:t>北极</w:t>
        <w:br/>
      </w:r>
      <w:r>
        <w:rPr>
          <w:sz w:val="22"/>
        </w:rPr>
        <w:t>时间关键词：</w:t>
      </w:r>
      <w:r>
        <w:rPr>
          <w:sz w:val="22"/>
        </w:rPr>
        <w:t>2010-2018</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4.数据格式：txt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北：28.21666667</w:t>
            </w:r>
          </w:p>
        </w:tc>
        <w:tc>
          <w:tcPr>
            <w:tcW w:type="dxa" w:w="2880"/>
          </w:tcPr>
          <w:p>
            <w:r>
              <w:t>-</w:t>
            </w:r>
          </w:p>
        </w:tc>
      </w:tr>
      <w:tr>
        <w:tc>
          <w:tcPr>
            <w:tcW w:type="dxa" w:w="2880"/>
          </w:tcPr>
          <w:p>
            <w:r>
              <w:t>西：69.16666667</w:t>
            </w:r>
          </w:p>
        </w:tc>
        <w:tc>
          <w:tcPr>
            <w:tcW w:type="dxa" w:w="2880"/>
          </w:tcPr>
          <w:p>
            <w:r>
              <w:t>-</w:t>
            </w:r>
          </w:p>
        </w:tc>
        <w:tc>
          <w:tcPr>
            <w:tcW w:type="dxa" w:w="2880"/>
          </w:tcPr>
          <w:p>
            <w:r>
              <w:t>东：162.0</w:t>
            </w:r>
          </w:p>
        </w:tc>
      </w:tr>
      <w:tr>
        <w:tc>
          <w:tcPr>
            <w:tcW w:type="dxa" w:w="2880"/>
          </w:tcPr>
          <w:p>
            <w:r>
              <w:t>-</w:t>
            </w:r>
          </w:p>
        </w:tc>
        <w:tc>
          <w:tcPr>
            <w:tcW w:type="dxa" w:w="2880"/>
          </w:tcPr>
          <w:p>
            <w:r>
              <w:t>南：77.61666667</w:t>
            </w:r>
          </w:p>
        </w:tc>
        <w:tc>
          <w:tcPr>
            <w:tcW w:type="dxa" w:w="2880"/>
          </w:tcPr>
          <w:p>
            <w:r>
              <w:t>-</w:t>
            </w:r>
          </w:p>
        </w:tc>
      </w:tr>
    </w:tbl>
    <w:p>
      <w:r>
        <w:rPr>
          <w:sz w:val="32"/>
        </w:rPr>
        <w:t>5、时间范围</w:t>
      </w:r>
      <w:r>
        <w:rPr>
          <w:sz w:val="22"/>
        </w:rPr>
        <w:t>2010-01-12 08:00:00+00:00</w:t>
      </w:r>
      <w:r>
        <w:rPr>
          <w:sz w:val="22"/>
        </w:rPr>
        <w:t>--</w:t>
      </w:r>
      <w:r>
        <w:rPr>
          <w:sz w:val="22"/>
        </w:rPr>
        <w:t>2018-04-11 08:00:00+00:00</w:t>
      </w:r>
    </w:p>
    <w:p>
      <w:r>
        <w:rPr>
          <w:sz w:val="32"/>
        </w:rPr>
        <w:t>6、引用方式</w:t>
      </w:r>
    </w:p>
    <w:p>
      <w:pPr>
        <w:ind w:left="432"/>
      </w:pPr>
      <w:r>
        <w:rPr>
          <w:sz w:val="22"/>
        </w:rPr>
        <w:t xml:space="preserve">数据的引用: </w:t>
      </w:r>
    </w:p>
    <w:p>
      <w:pPr>
        <w:ind w:left="432" w:firstLine="432"/>
      </w:pPr>
      <w:r>
        <w:t xml:space="preserve">南北极及青藏高原冰川雪和冰里原核微生物分布 V1.0（2010-2018）. 时空三极环境大数据平台, </w:t>
      </w:r>
      <w:r>
        <w:t>2018</w:t>
      </w:r>
      <w:r>
        <w:t>.[</w:t>
      </w:r>
      <w:r>
        <w:t xml:space="preserve">Prokaryotic distribution over the Arctic, Antarctic and Tibetan glaciers V1.0 (2010-2018). A Big Earth Data Platform for Three Poles,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