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祁连山宏观生态系统格局及演变数据（1990-2015）</w:t>
      </w:r>
    </w:p>
    <w:p>
      <w:r>
        <w:rPr>
          <w:sz w:val="22"/>
        </w:rPr>
        <w:t>英文标题：Macro ecosystem pattern and evolution data of Qilian Mountains (1990-2015)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项目基于Landsat_TM30m遥感数据通过人工解译和机器学习算法完成了1990-2015年祁连山地区森林、农田、草地、湿地、聚落城市、荒漠六大类生态系统的空间格局分布信息提取，该套数据可以服务于研究区域生态系统宏观格局演变规律，生态系统服务功能评估，重大生态修复工程规划与效果评估。生态系统宏观格局演变是气候-社会经济耦合驱动的自然过程演变的宏观反应，也是土地利用与土地覆被变化的直接反映，更是区域可持续发展成效评估的重要数据基础。研究可为祁连山地区绿色发展指数评估提供数据基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1990-2015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吴锋. 祁连山宏观生态系统格局及演变数据（1990-2015）. 时空三极环境大数据平台, DOI:10.11888/Terre.tpdc.272716, CSTR:18406.11.Terre.tpdc.272716, </w:t>
      </w:r>
      <w:r>
        <w:t>2022</w:t>
      </w:r>
      <w:r>
        <w:t>.[</w:t>
      </w:r>
      <w:r>
        <w:t xml:space="preserve">WU Feng. Macro ecosystem pattern and evolution data of Qilian Mountains (1990-2015). A Big Earth Data Platform for Three Poles, DOI:10.11888/Terre.tpdc.272716, CSTR:18406.11.Terre.tpdc.272716,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吴锋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wufeng@igsnrr.ac.cn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