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荒漠植物优势种光合生理和水分生理观测资料（2014年6月-7月）</w:t>
      </w:r>
    </w:p>
    <w:p>
      <w:r>
        <w:rPr>
          <w:sz w:val="22"/>
        </w:rPr>
        <w:t>英文标题：The observational data of photosynthetic physiological and moisture physiology of desert dominant species from Jun to Jul, 2014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2014年6月下旬‒7月上旬，选定黑河下游荒漠植物优势种黑果枸杞和苦豆子，利用美国拉哥公司制造的LI-6400便携式光合作用系统（Portable Photosynthesis System, LI-COR, USA），对荒漠植物光合生理和水分生理特性进行了测定分析。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光合作用</w:t>
      </w:r>
      <w:r>
        <w:t>,</w:t>
      </w:r>
      <w:r>
        <w:rPr>
          <w:sz w:val="22"/>
        </w:rPr>
        <w:t>耗水量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荒漠植物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黑河下游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西：99.7528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东：101.2831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南：38.7069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2014-06-13 16:00:00+00:00</w:t>
      </w:r>
      <w:r>
        <w:rPr>
          <w:sz w:val="22"/>
        </w:rPr>
        <w:t>--</w:t>
      </w:r>
      <w:r>
        <w:rPr>
          <w:sz w:val="22"/>
        </w:rPr>
        <w:t>2014-08-13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苏培玺. 荒漠植物优势种光合生理和水分生理观测资料（2014年6月-7月）. 时空三极环境大数据平台, DOI:10.3972/heihe.213.2014.db, CSTR:18406.11.heihe.213.2014.db, </w:t>
      </w:r>
      <w:r>
        <w:t>2016</w:t>
      </w:r>
      <w:r>
        <w:t>.[</w:t>
      </w:r>
      <w:r>
        <w:t xml:space="preserve">SU Peixi. The observational data of photosynthetic physiological and moisture physiology of desert dominant species from Jun to Jul, 2014. A Big Earth Data Platform for Three Poles, DOI:10.3972/heihe.213.2014.db, CSTR:18406.11.heihe.213.2014.db,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苏培玺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supx@lzb.ac.cn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