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黑河流域年用水量数据(1980-2010)</w:t>
      </w:r>
    </w:p>
    <w:p>
      <w:r>
        <w:rPr>
          <w:sz w:val="22"/>
        </w:rPr>
        <w:t>英文标题：Annual water consumption data of Heihe River Basin (1980-2010)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数据调查方法：黑河流域管理局调查获得</w:t>
        <w:br/>
        <w:t>数据内容概述：黑河、石羊河、疏勒河流域1980年、1985年、1990年、2000年、2005年、2009年、2009年各县市用数量数据，包括工业用水和农业用水。</w:t>
        <w:br/>
        <w:t>数据时空范围：黑河、石羊河、疏勒河流域1980年、1985年、1990年、2000年、2005年、2009年、2009年。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</w:t>
      </w:r>
      <w:r>
        <w:t xml:space="preserve">, </w:t>
      </w:r>
      <w:r>
        <w:rPr>
          <w:sz w:val="22"/>
        </w:rPr>
        <w:t>石羊河及疏勒河</w:t>
        <w:br/>
      </w:r>
      <w:r>
        <w:rPr>
          <w:sz w:val="22"/>
        </w:rPr>
        <w:t>时间关键词：</w:t>
      </w:r>
      <w:r>
        <w:rPr>
          <w:sz w:val="22"/>
        </w:rPr>
        <w:t>1980年、1985年、1990年、2000年、2005年、2009年、2009年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2010-07-15 03:00:00+00:00</w:t>
      </w:r>
      <w:r>
        <w:rPr>
          <w:sz w:val="22"/>
        </w:rPr>
        <w:t>--</w:t>
      </w:r>
      <w:r>
        <w:rPr>
          <w:sz w:val="22"/>
        </w:rPr>
        <w:t>2015-07-14 19:28:00+00:00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黑河流域年用水量数据(1980-2010). 时空三极环境大数据平台, </w:t>
      </w:r>
      <w:r>
        <w:t>2016</w:t>
      </w:r>
      <w:r>
        <w:t>.[</w:t>
      </w:r>
      <w:r>
        <w:t xml:space="preserve">WANG Zhongjing. Annual water consumption data of Heihe River Basin (1980-2010).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数据引用文献或其他引用方式，若无请清空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