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青藏高原农业生产经营管理历史数据集-西藏自治区农田有效灌溉面积（1995-2018）</w:t>
      </w:r>
    </w:p>
    <w:p>
      <w:r>
        <w:rPr>
          <w:sz w:val="22"/>
        </w:rPr>
        <w:t>英文标题：Historical data set of agricultural production, operation and management in Qinghai Tibet Plateau - effective irrigation area of farmland in Tibet Autonomous Region (1995-2018)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青藏高原农业生产经营管理历史数据，从青藏高原地区各市州的历年统计年鉴中收集整理，经过电子化后提取汇总而成；该数据包含了青藏高原范围内部分区县1995-2018年的农田有效灌溉面积数据。农田有效灌溉面积是重要的生产经营管理指标，青藏高原地区是典型的旱作农业为主，绝大部分地区农业灌溉以自然降水为主，人工灌溉所覆盖的区域较少，该数据对于分析青藏高原农田生态系统水资源利用、水足迹等有重要意义，数据以县为单位进行的统计，其结果可到县域尺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农田生态系统</w:t>
      </w:r>
      <w:r>
        <w:t>,</w:t>
      </w:r>
      <w:r>
        <w:rPr>
          <w:sz w:val="22"/>
        </w:rPr>
        <w:t>农田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何秀林. 青藏高原农业生产经营管理历史数据集-西藏自治区农田有效灌溉面积（1995-2018）. 时空三极环境大数据平台, </w:t>
      </w:r>
      <w:r>
        <w:t>2022</w:t>
      </w:r>
      <w:r>
        <w:t>.[</w:t>
      </w:r>
      <w:r>
        <w:t xml:space="preserve">HE   Xiulin . Historical data set of agricultural production, operation and management in Qinghai Tibet Plateau - effective irrigation area of farmland in Tibet Autonomous Region (1995-2018). A Big Earth Data Platform for Three Poles,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何秀林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hexl @cib .ac 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