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中国地区长时间序列GIMMS植被指数数据集（1981-2006）</w:t>
      </w:r>
    </w:p>
    <w:p>
      <w:r>
        <w:rPr>
          <w:sz w:val="22"/>
        </w:rPr>
        <w:t>英文标题：Long-term serial GIMMS vegetation index dataset in China (1981-2006)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GIMMS（glaobal inventory modelling and mapping studies)NDVI数据是美国国家航天航空局（NASA)C-J-Tucker等人于2003年11月推出的最新全球植被指数变化数据。</w:t>
        <w:br/>
        <w:t>该数据集包括了1981－2006年间的全球植被指数变化，格式为ENVI标准格式，投影为ALBERS,其时间分辨率是15天，空间分辨率8km。GIMMS NDVI数据采用卫星数据的格式记录了22a区域植被的变化情况。</w:t>
        <w:br/>
        <w:t>1、文件格式：</w:t>
        <w:br/>
        <w:t>GIMMS-NDVI数据集中包含了从1981年7月至2006年间隔为15天的所有.rar压缩文件，解压以后包括1个XML文档、一个.HDR头文件、一个.IMG文件和一个.JPG图像文件。</w:t>
        <w:br/>
        <w:t>2、文件命名：</w:t>
        <w:br/>
        <w:t>NOAA/AVHRR-NDVI数据集中的压缩文件命名规则为：YYMMM15a(b).n**-VIg_data_envi.rar，其中YY-年，MMM-简写的英文月份字母，15a-上半月份合成，15b-下半月份合成，**-卫星号。解压之后有4个文件，文件名不变，属性分别为：XML文档，头文件（后缀名为：.HDF），遥感影像文件（后缀名为：.IMG）和JPEG图像文件。这个数据集中，用户用来分析植被指数的是后缀名为.IMG的遥感影像文件文件。</w:t>
        <w:br/>
        <w:t>用户用来分析植被指数的后缀名为.IMG和.HDF的遥感影像文件文件，都可以在ENVI和ERDAS软件中打开。</w:t>
        <w:br/>
        <w:t>3、数据头文件信息如下：</w:t>
        <w:br/>
        <w:t>Coordinate System is:</w:t>
        <w:br/>
        <w:t xml:space="preserve">    PROJECTION["Albers_Conic_Equal_Area"],</w:t>
        <w:br/>
        <w:t xml:space="preserve">    PARAMETER["standard_parallel_1",25],</w:t>
        <w:br/>
        <w:t xml:space="preserve">    PARAMETER["standard_parallel_2",47],</w:t>
        <w:br/>
        <w:t xml:space="preserve">    PARAMETER["latitude_of_center",0],</w:t>
        <w:br/>
        <w:t xml:space="preserve">    PARAMETER["longitude_of_center",105],</w:t>
        <w:br/>
        <w:t xml:space="preserve">    PARAMETER["false_easting",0],</w:t>
        <w:br/>
        <w:t xml:space="preserve">    PARAMETER["false_northing",0],</w:t>
        <w:br/>
        <w:t xml:space="preserve">    UNIT["Meter",1]]</w:t>
        <w:br/>
        <w:t>Pixel Size = (8000.000000000000000,-8000.000000000000000)</w:t>
        <w:br/>
        <w:t>Corner Coordinates:</w:t>
        <w:br/>
        <w:t>Upper Left  (-3922260.739, 6100362.950) ( 51d20'23.06"E, 46d21'21.43"N)</w:t>
        <w:br/>
        <w:t>Lower Left  (-3922260.739, 1540362.950) ( 71d16'1.22"E,  8d41'42.21"N)</w:t>
        <w:br/>
        <w:t>Upper Right ( 3277739.261, 6100362.950) (151d 8'57.22"E, 49d 9'35.37"N)</w:t>
        <w:br/>
        <w:t>Lower Right ( 3277739.261, 1540362.950) (133d30'58.46"E, 10d37'13.35"N)</w:t>
        <w:br/>
        <w:t>Center      ( -322260.739, 3820362.950) (101d22'21.08"E, 35d42'18.02"N)</w:t>
        <w:br/>
        <w:t>Band 1 Block=900x1 Type=Int16, ColorInterp=Undefined</w:t>
        <w:br/>
        <w:t xml:space="preserve">    Computed Min/Max=-16066.000,11231.000</w:t>
        <w:br/>
        <w:t>4.DN值与NDVI的转换关系</w:t>
        <w:br/>
        <w:t xml:space="preserve"> NDVI= DN/1000 ,2003年之后除以10000</w:t>
        <w:br/>
        <w:t xml:space="preserve">  NDVI值应在[-1,1]之间，此区间以外数据代表其他地物，如水体等。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3.文件大小：1930.59MB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1981-07-21 09:00:00+00:00</w:t>
      </w:r>
      <w:r>
        <w:rPr>
          <w:sz w:val="22"/>
        </w:rPr>
        <w:t>--</w:t>
      </w:r>
      <w:r>
        <w:rPr>
          <w:sz w:val="22"/>
        </w:rPr>
        <w:t>2007-01-20 20:14:00+00:00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Tucker, C.J., J.E.Pinzon, M.E.Brown. 中国地区长时间序列GIMMS植被指数数据集（1981-2006）. 时空三极环境大数据平台, </w:t>
      </w:r>
      <w:r>
        <w:t>2013</w:t>
      </w:r>
      <w:r>
        <w:t>.[</w:t>
      </w:r>
      <w:r>
        <w:t xml:space="preserve">Tucker,  C.J., J.E.Pinzon, M.E.Brown. Long-term serial GIMMS vegetation index dataset in China (1981-2006).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Tucker, C.J., J.E.Pinzon, and M.E.Brown (2004), Global Inventory Modeling and Mapping Studies, NA94apr15b.n11-VIg, 2.0, Global Land Cover Facility, University of Maryland, College Park, Maryland, 04/15/1994.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Tucker, C.J., J.E.Pinzon, M.E.Brown</w:t>
        <w:br/>
      </w:r>
      <w:r>
        <w:rPr>
          <w:sz w:val="22"/>
        </w:rPr>
        <w:t xml:space="preserve">单位: </w:t>
      </w:r>
      <w:r>
        <w:rPr>
          <w:sz w:val="22"/>
        </w:rPr>
        <w:t>Global Land Cover Facility, University of Maryland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