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青海省西宁市北川、西川、南川地下水水位统计数据（2012-2018）</w:t>
      </w:r>
    </w:p>
    <w:p>
      <w:r>
        <w:rPr>
          <w:sz w:val="22"/>
        </w:rPr>
        <w:t>英文标题：Statistical data of groundwater levels in Beichuan, Xichuan and Nanchuan of Xining City, Qinghai Province (2012-2018)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宁市北川、西川、南川地下水水位统计数据(2012-2018)。数据统计自青海省自然资源厅，数据集包含31个数据表，分别为：2011年西宁市南川地下水位，2011西宁市北川地下水位，2011西宁市西川、西纳川地下水位，2012年西宁市北川地下水水位等，数据按年份分组，单位为米(m)。数据表结构相同，包含5个字段：</w:t>
        <w:br/>
        <w:t>字段1：年份</w:t>
        <w:br/>
        <w:t>字段2：G9103</w:t>
        <w:tab/>
        <w:tab/>
        <w:tab/>
        <w:br/>
        <w:t>字段3：G31</w:t>
        <w:br/>
        <w:t>字段4：G23</w:t>
        <w:br/>
        <w:t>字段5：G27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西宁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青海省自然资源厅. 青海省西宁市北川、西川、南川地下水水位统计数据（2012-2018）. 时空三极环境大数据平台, </w:t>
      </w:r>
      <w:r>
        <w:t>2021</w:t>
      </w:r>
      <w:r>
        <w:t>.[</w:t>
      </w:r>
      <w:r>
        <w:t xml:space="preserve">Department of Natural Resources of Qinghai Province. Statistical data of groundwater levels in Beichuan, Xichuan and Nanchuan of Xining City, Qinghai Province (2012-2018).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青海省自然资源厅</w:t>
        <w:br/>
      </w:r>
      <w:r>
        <w:rPr>
          <w:sz w:val="22"/>
        </w:rPr>
        <w:t xml:space="preserve">单位: </w:t>
      </w:r>
      <w:r>
        <w:rPr>
          <w:sz w:val="22"/>
        </w:rPr>
        <w:t>青海省自然资源厅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