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黑河生态水文遥感试验：黑河流域250m/1km月合成植被覆盖度（FVC）数据集</w:t>
      </w:r>
    </w:p>
    <w:p>
      <w:r>
        <w:rPr>
          <w:sz w:val="22"/>
        </w:rPr>
        <w:t>英文标题：HiWATER: 250m/1km month compositing Fraction Vegetation Cover (FVC) product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黑河流域250m/1km月合成植被覆盖度（FVC）数据集提供了2011-2014年的月FVC合成结果，该数据利用MODIS的植被指数产品MOD13A2和MOD13Q1，基于像元二分法生产。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  WSG-84</w:t>
      </w:r>
    </w:p>
    <w:p>
      <w:pPr>
        <w:ind w:left="432"/>
      </w:pPr>
      <w:r>
        <w:rPr>
          <w:sz w:val="22"/>
        </w:rPr>
        <w:t>3.文件大小：63.58MB</w:t>
      </w:r>
    </w:p>
    <w:p>
      <w:pPr>
        <w:ind w:left="432"/>
      </w:pPr>
      <w:r>
        <w:rPr>
          <w:sz w:val="22"/>
        </w:rPr>
        <w:t>4.数据格式：ENVI标准格式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2011-01-13 16:00:00+00:00</w:t>
      </w:r>
      <w:r>
        <w:rPr>
          <w:sz w:val="22"/>
        </w:rPr>
        <w:t>--</w:t>
      </w:r>
      <w:r>
        <w:rPr>
          <w:sz w:val="22"/>
        </w:rPr>
        <w:t>2015-01-12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吴俊君. 黑河生态水文遥感试验：黑河流域250m/1km月合成植被覆盖度（FVC）数据集. 时空三极环境大数据平台, DOI:10.3972/hiwater.285.2016.db, CSTR:18406.11.hiwater.285.2016.db, </w:t>
      </w:r>
      <w:r>
        <w:t>2017</w:t>
      </w:r>
      <w:r>
        <w:t>.[</w:t>
      </w:r>
      <w:r>
        <w:t xml:space="preserve">WU   Junjun. HiWATER: 250m/1km month compositing Fraction Vegetation Cover (FVC) product of the Heihe River Basin. A Big Earth Data Platform for Three Poles, DOI:10.3972/hiwater.285.2016.db, CSTR:18406.11.hiwater.285.2016.db,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黑河流域生态-水文遥感产品生产算法研究与应用试验</w:t>
        <w:br/>
      </w:r>
      <w:r>
        <w:rPr>
          <w:sz w:val="22"/>
        </w:rPr>
        <w:t>多尺度遥感数据按需快速处理与定量遥感产品生成关键技术</w:t>
        <w:br/>
      </w:r>
      <w:r>
        <w:rPr>
          <w:sz w:val="22"/>
        </w:rPr>
        <w:t>星机地综合观测定量遥感融合处理与共性产品生产系统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