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珠穆朗玛大气与环境综合观测研究站气溶胶光学特性地基观测数据（2020）</w:t>
      </w:r>
    </w:p>
    <w:p>
      <w:r>
        <w:rPr>
          <w:sz w:val="22"/>
        </w:rPr>
        <w:t>英文标题：Aerosol optical depth from QOMS (2020)</w:t>
      </w:r>
    </w:p>
    <w:p>
      <w:r>
        <w:rPr>
          <w:sz w:val="32"/>
        </w:rPr>
        <w:t>1、摘要</w:t>
      </w:r>
    </w:p>
    <w:p>
      <w:pPr>
        <w:ind w:firstLine="432"/>
      </w:pPr>
      <w:r>
        <w:rPr>
          <w:sz w:val="22"/>
        </w:rPr>
        <w:t>气溶胶光学厚度可以反映大气气溶胶浓度水平，广泛用于大气气溶胶污染方面的研究。地面太阳光度计观测的光学厚度具有连续和高时间分变率等特点。珠峰是南亚大气污染物跨境传输的通道，在该站点开展观测可以很好的分析南亚大气污染物跨境传输的特征和机制。珠穆朗玛大气与环境综合观测研究站气溶胶光学特性地基观测数据集采用Cimel 318太阳光度计连续观测获得。数据覆盖时间从2020.01到2020.12，时间分辨率为逐日。根据太阳直接辐射可获得7个波段的气溶胶光学厚度，精度估计为0.01-0.02。</w:t>
      </w:r>
    </w:p>
    <w:p>
      <w:r>
        <w:rPr>
          <w:sz w:val="32"/>
        </w:rPr>
        <w:t>2、关键词</w:t>
      </w:r>
    </w:p>
    <w:p>
      <w:pPr>
        <w:ind w:left="432"/>
      </w:pPr>
      <w:r>
        <w:rPr>
          <w:sz w:val="22"/>
        </w:rPr>
        <w:t>主题关键词：</w:t>
      </w:r>
      <w:r>
        <w:rPr>
          <w:sz w:val="22"/>
        </w:rPr>
        <w:t>气溶胶</w:t>
      </w:r>
      <w:r>
        <w:t>,</w:t>
      </w:r>
      <w:r>
        <w:rPr>
          <w:sz w:val="22"/>
        </w:rPr>
        <w:t xml:space="preserve"> 气溶胶光学深度/厚度</w:t>
        <w:br/>
      </w:r>
      <w:r>
        <w:rPr>
          <w:sz w:val="22"/>
        </w:rPr>
        <w:t>学科关键词：</w:t>
      </w:r>
      <w:r>
        <w:rPr>
          <w:sz w:val="22"/>
        </w:rPr>
        <w:t>大气</w:t>
        <w:br/>
      </w:r>
      <w:r>
        <w:rPr>
          <w:sz w:val="22"/>
        </w:rPr>
        <w:t>地点关键词：</w:t>
      </w:r>
      <w:r>
        <w:rPr>
          <w:sz w:val="22"/>
        </w:rPr>
        <w:t>珠峰</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北：28.365</w:t>
            </w:r>
          </w:p>
        </w:tc>
        <w:tc>
          <w:tcPr>
            <w:tcW w:type="dxa" w:w="2880"/>
          </w:tcPr>
          <w:p>
            <w:r>
              <w:t>-</w:t>
            </w:r>
          </w:p>
        </w:tc>
      </w:tr>
      <w:tr>
        <w:tc>
          <w:tcPr>
            <w:tcW w:type="dxa" w:w="2880"/>
          </w:tcPr>
          <w:p>
            <w:r>
              <w:t>西：86.948056</w:t>
            </w:r>
          </w:p>
        </w:tc>
        <w:tc>
          <w:tcPr>
            <w:tcW w:type="dxa" w:w="2880"/>
          </w:tcPr>
          <w:p>
            <w:r>
              <w:t>-</w:t>
            </w:r>
          </w:p>
        </w:tc>
        <w:tc>
          <w:tcPr>
            <w:tcW w:type="dxa" w:w="2880"/>
          </w:tcPr>
          <w:p>
            <w:r>
              <w:t>东：86.948056</w:t>
            </w:r>
          </w:p>
        </w:tc>
      </w:tr>
      <w:tr>
        <w:tc>
          <w:tcPr>
            <w:tcW w:type="dxa" w:w="2880"/>
          </w:tcPr>
          <w:p>
            <w:r>
              <w:t>-</w:t>
            </w:r>
          </w:p>
        </w:tc>
        <w:tc>
          <w:tcPr>
            <w:tcW w:type="dxa" w:w="2880"/>
          </w:tcPr>
          <w:p>
            <w:r>
              <w:t>南：28.365</w:t>
            </w:r>
          </w:p>
        </w:tc>
        <w:tc>
          <w:tcPr>
            <w:tcW w:type="dxa" w:w="2880"/>
          </w:tcPr>
          <w:p>
            <w:r>
              <w:t>-</w:t>
            </w:r>
          </w:p>
        </w:tc>
      </w:tr>
    </w:tbl>
    <w:p>
      <w:r>
        <w:rPr>
          <w:sz w:val="32"/>
        </w:rPr>
        <w:t>5、时间范围</w:t>
      </w:r>
      <w:r>
        <w:rPr>
          <w:sz w:val="22"/>
        </w:rPr>
        <w:t>2020-01-04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丛志远. 珠穆朗玛大气与环境综合观测研究站气溶胶光学特性地基观测数据（2020）. 时空三极环境大数据平台, DOI:10.11888/Meteoro.tpdc.271233, CSTR:18406.11.Meteoro.tpdc.271233, </w:t>
      </w:r>
      <w:r>
        <w:t>2021</w:t>
      </w:r>
      <w:r>
        <w:t>.[</w:t>
      </w:r>
      <w:r>
        <w:t xml:space="preserve">CONG Zhiyuan. Aerosol optical depth from QOMS (2020). A Big Earth Data Platform for Three Poles, DOI:10.11888/Meteoro.tpdc.271233, CSTR:18406.11.Meteoro.tpdc.271233,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丛志远</w:t>
        <w:br/>
      </w:r>
      <w:r>
        <w:rPr>
          <w:sz w:val="22"/>
        </w:rPr>
        <w:t xml:space="preserve">单位: </w:t>
      </w:r>
      <w:r>
        <w:rPr>
          <w:sz w:val="22"/>
        </w:rPr>
        <w:t>中国科学院青藏高原研究所</w:t>
        <w:br/>
      </w:r>
      <w:r>
        <w:rPr>
          <w:sz w:val="22"/>
        </w:rPr>
        <w:t xml:space="preserve">电子邮件: </w:t>
      </w:r>
      <w:r>
        <w:rPr>
          <w:sz w:val="22"/>
        </w:rPr>
        <w:t>zhiyuancong@itpcas.ac.cn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