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青海省主要地区平均风速（1998-2020）</w:t>
      </w:r>
    </w:p>
    <w:p>
      <w:r>
        <w:rPr>
          <w:sz w:val="22"/>
        </w:rPr>
        <w:t>英文标题：Average wind speed in main areas of Qinghai Province (1998-2020)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1998-2020年青海省主要地区平均风速。数据是按月份和年均值进行划分的。数据整理自青海省统计局发布的青海省统计年鉴。数据集包含21个数据表，分别为：青海省主要地区平均风速1998年.xls，青海省主要地区平均风速1999年.xls，青海省主要地区平均风速2000年.xls，青海省主要地区平均风速2018年.xls、青海省主要地区平均风速2020年等。数据表结构相同。例如1999年的数据表共有9个字段：</w:t>
        <w:br/>
        <w:t>字段1：月份</w:t>
        <w:br/>
        <w:t xml:space="preserve">字段2：西宁 </w:t>
        <w:br/>
        <w:t>字段3：平安</w:t>
        <w:br/>
        <w:t xml:space="preserve">字段4：门源 </w:t>
        <w:br/>
        <w:t>字段5：恰卜恰</w:t>
        <w:br/>
        <w:t>字段6：同仁</w:t>
        <w:br/>
        <w:t>字段7：大武</w:t>
        <w:br/>
        <w:t>字段8：结古</w:t>
        <w:br/>
        <w:t>字段9：德令哈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风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青海省主要地区平均风速（1998-2020）. 时空三极环境大数据平台, </w:t>
      </w:r>
      <w:r>
        <w:t>2021</w:t>
      </w:r>
      <w:r>
        <w:t>.[</w:t>
      </w:r>
      <w:r>
        <w:t xml:space="preserve">Qinghai Provincial Bureau of Statistics. Average wind speed in main areas of Qinghai Province (1998-2020).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