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青藏高原中晚全新世人类活动的孢粉记录</w:t>
      </w:r>
    </w:p>
    <w:p>
      <w:r>
        <w:rPr>
          <w:sz w:val="22"/>
        </w:rPr>
        <w:t>英文标题：PALYNOLOGICAL records of human activities in the middle and late Holocene of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依据前人研究成果，本文从国内外已发表的文献中搜集高原地层孢粉序列，遴选可靠记录，以期探讨该区的人类活动信息。选取原则为：（1）孢粉序列时间需涵盖中晚全新世（6.0kaBP.以来）；（2）具有较好年代控制，序列以日历年或14C年时间体系定量表达；（3）具有较高的分辨率；（4）序列地域分布需覆盖整个高原及其各分区。根据上述原则，选取了本区28条地层化石孢粉序列。年代校正：28条序列中有些为日历年有些为碳14测年，因此对其进行校正成日历年。数据获取：对序列进行定量化，读取序列的孢粉含量数值与对应年代，为保证数据的有效性，优先选取拐点数据，序列分辨不足100年的时段，选取该时段平均的孢粉含量数据。从28条序列中共获取568条伴人孢粉记录。利用青藏高原28处地点的地层化石孢粉数据，提取计算并合成本区中晚全新世以来（6.0~2.0kaB.P.）的伴人孢粉记录。对从28处地层化石孢粉序列中提取的原始伴人孢粉记录，以序列为单位，运用离差法进行标准化处理，目的在于消除不同孢粉类型间的量纲差异，相互间可以进行对比，经标准化后的原始数据转换为标准化数值。然后计算每个分区每条记录的平均值，从而合成本区伴人孢粉记录，本文称其为伴人指数，其含义为指数愈高人类活动强度愈强，愈低则愈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海相沉积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距今6000年-距今2000年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候光良. 青藏高原中晚全新世人类活动的孢粉记录. 时空三极环境大数据平台, DOI:10.11888/Paleoenv.tpdc.271271, CSTR:18406.11.Paleoenv.tpdc.271271, </w:t>
      </w:r>
      <w:r>
        <w:t>2021</w:t>
      </w:r>
      <w:r>
        <w:t>.[</w:t>
      </w:r>
      <w:r>
        <w:t xml:space="preserve">HOU   Guangliang. PALYNOLOGICAL records of human activities in the middle and late Holocene of the Tibetan Plateau. A Big Earth Data Platform for Three Poles, DOI:10.11888/Paleoenv.tpdc.271271, CSTR:18406.11.Paleoenv.tpdc.271271,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青海省地理空间信息技术与应用重点实验室基金</w:t>
        <w:br/>
      </w:r>
      <w:r>
        <w:rPr>
          <w:sz w:val="22"/>
        </w:rPr>
        <w:t>国家自然科学基金项目</w:t>
        <w:br/>
      </w:r>
      <w:r>
        <w:rPr>
          <w:sz w:val="22"/>
        </w:rPr>
        <w:t>中国科学院( A 类)战略性先导科技专项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候光良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hgl20@163.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