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青海省第六次全国人口普查主要数据（2010）</w:t>
      </w:r>
    </w:p>
    <w:p>
      <w:r>
        <w:rPr>
          <w:sz w:val="22"/>
        </w:rPr>
        <w:t>英文标题：Main data of the sixth national census of Qinghai Province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2010年青海省第六次全国人口普查主要数据的统计，数据是按照省（市、区）、常住人口、数量、为此、性别、比重来划分的。数据集包含20个数据表，分别为：第六次全国人口普查主要数据2010年.xls，第六次人口普查6岁及以上分地区、性别、受教育程度常住人口2011.xls，第六次人口普查6岁及以上分年龄、性别、受教育程度常住人口2011.xls，第六次人口普查分地区、年龄、性别常住人口2011.xls，第六次人口普查分地区、性别15岁及以上文盲人口2011.xls，第六次人口普查分地区、性别汉族和主要少数民族常住人口2011.xls，第六次人口普查分地区15岁及以上文盲人口2010年.xls，第六次人口普查分地区常住人口和性别比2010年.xls，第六次人口普查分地区各种受教育程度人口2010年.xls，第六次人口普查分地区家庭户、集体户人数和户规模2010年.xls，第六次人口普查分地区家庭户规模2011.xls，第六次人口普查分地区家庭户类别2011.xls，第六次人口普查分地区家庭户住房间数和面积2011.xls，第六次人口普查分地区民族构成2010年.xls，第六次人口普查分地区年龄构成2010年.xls，第六次人口普查分地区人口密度2010年.xls，第六次人口普查分地区人口年龄构成和抚养比2011.xls，第六次人口普查分年龄、性别常住人口2011.xls，六次人口普查分地区城镇化率2010年.xls，青海省第六次人口普查主要数据公报.docx。数据表结构不相同。例如2010年的数据表共有9个字段：</w:t>
        <w:br/>
        <w:t>字段1：省（市、区）</w:t>
        <w:br/>
        <w:t>字段2：Region</w:t>
        <w:br/>
        <w:t>字段3：常住人口</w:t>
        <w:br/>
        <w:t>字段4：数量</w:t>
        <w:br/>
        <w:t>字段5：位次</w:t>
        <w:br/>
        <w:t>字段6：男</w:t>
        <w:br/>
        <w:t>字段7：比重</w:t>
        <w:br/>
        <w:t>字段8：女</w:t>
        <w:br/>
        <w:t>字段9：性别比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人口空间分布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青海省第六次全国人口普查主要数据（2010）. 时空三极环境大数据平台, </w:t>
      </w:r>
      <w:r>
        <w:t>2021</w:t>
      </w:r>
      <w:r>
        <w:t>.[</w:t>
      </w:r>
      <w:r>
        <w:t xml:space="preserve">Qinghai Provincial Bureau of Statistics. Main data of the sixth national census of Qinghai Province (2010).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