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中科院藏东南站：然乌湖气温月均值数据（2014-2020）</w:t>
      </w:r>
    </w:p>
    <w:p>
      <w:r>
        <w:rPr>
          <w:sz w:val="22"/>
        </w:rPr>
        <w:t>英文标题：Southeast Tibet station of Chinese Academy of Sciences: monthly mean temperature data of Ranwu Lake (2014-2020)</w:t>
      </w:r>
    </w:p>
    <w:p>
      <w:r>
        <w:rPr>
          <w:sz w:val="32"/>
        </w:rPr>
        <w:t>1、摘要</w:t>
      </w:r>
    </w:p>
    <w:p>
      <w:pPr>
        <w:ind w:firstLine="432"/>
      </w:pPr>
      <w:r>
        <w:rPr>
          <w:sz w:val="22"/>
        </w:rPr>
        <w:t>该数据主要为中国科学院藏东南站2014年4月架设位于昌都市八宿县然乌镇阿日村，然乌中湖边的气象站的气温数据，地理位置96.7699E, 29.4364N，3920m.</w:t>
        <w:br/>
        <w:t>仪器探头型号为HMP155A，探头距离地表2m，下垫面为高寒草甸，部分原始数据有缺失，通过同样位于该地的通量站以及附近的四道班气象站和气象局的然乌站进行矫正，插值得到。</w:t>
        <w:br/>
        <w:t>该数据为区域内少有的可共享数据，该数据可作为区域气候、河流、湖泊、冰川、生态等的背景基础数据。</w:t>
        <w:br/>
        <w:t>数据使用时，文章中应该体现中科院藏东南站，更高精度的数据可以和数据作者联系。</w:t>
      </w:r>
    </w:p>
    <w:p>
      <w:r>
        <w:rPr>
          <w:sz w:val="32"/>
        </w:rPr>
        <w:t>2、关键词</w:t>
      </w:r>
    </w:p>
    <w:p>
      <w:pPr>
        <w:ind w:left="432"/>
      </w:pPr>
      <w:r>
        <w:rPr>
          <w:sz w:val="22"/>
        </w:rPr>
        <w:t>主题关键词：</w:t>
      </w:r>
      <w:r>
        <w:rPr>
          <w:sz w:val="22"/>
        </w:rPr>
        <w:t>温度</w:t>
      </w:r>
      <w:r>
        <w:t>,</w:t>
      </w:r>
      <w:r>
        <w:rPr>
          <w:sz w:val="22"/>
        </w:rPr>
        <w:t>湖冰</w:t>
        <w:br/>
      </w:r>
      <w:r>
        <w:rPr>
          <w:sz w:val="22"/>
        </w:rPr>
        <w:t>学科关键词：</w:t>
      </w:r>
      <w:r>
        <w:rPr>
          <w:sz w:val="22"/>
        </w:rPr>
        <w:t>大气</w:t>
      </w:r>
      <w:r>
        <w:t>,</w:t>
      </w:r>
      <w:r>
        <w:rPr>
          <w:sz w:val="22"/>
        </w:rPr>
        <w:t>冰冻圈</w:t>
        <w:br/>
      </w:r>
      <w:r>
        <w:rPr>
          <w:sz w:val="22"/>
        </w:rPr>
        <w:t>地点关键词：</w:t>
      </w:r>
      <w:r>
        <w:rPr>
          <w:sz w:val="22"/>
        </w:rPr>
        <w:t>然乌湖</w:t>
      </w:r>
      <w:r>
        <w:t xml:space="preserve">, </w:t>
      </w:r>
      <w:r>
        <w:rPr>
          <w:sz w:val="22"/>
        </w:rPr>
        <w:t>藏东南</w:t>
        <w:br/>
      </w:r>
      <w:r>
        <w:rPr>
          <w:sz w:val="22"/>
        </w:rPr>
        <w:t>时间关键词：</w:t>
      </w:r>
      <w:r>
        <w:rPr>
          <w:sz w:val="22"/>
        </w:rPr>
        <w:t>2014-2020</w:t>
      </w:r>
    </w:p>
    <w:p>
      <w:r>
        <w:rPr>
          <w:sz w:val="32"/>
        </w:rPr>
        <w:t>3、数据细节</w:t>
      </w:r>
    </w:p>
    <w:p>
      <w:pPr>
        <w:ind w:left="432"/>
      </w:pPr>
      <w:r>
        <w:rPr>
          <w:sz w:val="22"/>
        </w:rPr>
        <w:t>1.比例尺：None</w:t>
      </w:r>
    </w:p>
    <w:p>
      <w:pPr>
        <w:ind w:left="432"/>
      </w:pPr>
      <w:r>
        <w:rPr>
          <w:sz w:val="22"/>
        </w:rPr>
        <w:t>2.投影：</w:t>
      </w:r>
    </w:p>
    <w:p>
      <w:pPr>
        <w:ind w:left="432"/>
      </w:pPr>
      <w:r>
        <w:rPr>
          <w:sz w:val="22"/>
        </w:rPr>
        <w:t>3.文件大小：0.013MB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北：29.4364</w:t>
            </w:r>
          </w:p>
        </w:tc>
        <w:tc>
          <w:tcPr>
            <w:tcW w:type="dxa" w:w="2880"/>
          </w:tcPr>
          <w:p>
            <w:r>
              <w:t>-</w:t>
            </w:r>
          </w:p>
        </w:tc>
      </w:tr>
      <w:tr>
        <w:tc>
          <w:tcPr>
            <w:tcW w:type="dxa" w:w="2880"/>
          </w:tcPr>
          <w:p>
            <w:r>
              <w:t>西：96.7699</w:t>
            </w:r>
          </w:p>
        </w:tc>
        <w:tc>
          <w:tcPr>
            <w:tcW w:type="dxa" w:w="2880"/>
          </w:tcPr>
          <w:p>
            <w:r>
              <w:t>-</w:t>
            </w:r>
          </w:p>
        </w:tc>
        <w:tc>
          <w:tcPr>
            <w:tcW w:type="dxa" w:w="2880"/>
          </w:tcPr>
          <w:p>
            <w:r>
              <w:t>东：96.7699</w:t>
            </w:r>
          </w:p>
        </w:tc>
      </w:tr>
      <w:tr>
        <w:tc>
          <w:tcPr>
            <w:tcW w:type="dxa" w:w="2880"/>
          </w:tcPr>
          <w:p>
            <w:r>
              <w:t>-</w:t>
            </w:r>
          </w:p>
        </w:tc>
        <w:tc>
          <w:tcPr>
            <w:tcW w:type="dxa" w:w="2880"/>
          </w:tcPr>
          <w:p>
            <w:r>
              <w:t>南：29.4364</w:t>
            </w:r>
          </w:p>
        </w:tc>
        <w:tc>
          <w:tcPr>
            <w:tcW w:type="dxa" w:w="2880"/>
          </w:tcPr>
          <w:p>
            <w:r>
              <w:t>-</w:t>
            </w:r>
          </w:p>
        </w:tc>
      </w:tr>
    </w:tbl>
    <w:p>
      <w:r>
        <w:rPr>
          <w:sz w:val="32"/>
        </w:rPr>
        <w:t>5、时间范围</w:t>
      </w:r>
      <w:r>
        <w:rPr>
          <w:sz w:val="22"/>
        </w:rPr>
        <w:t>2014-04-30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罗伦. 中科院藏东南站：然乌湖气温月均值数据（2014-2020）. 时空三极环境大数据平台, DOI:10.11888/Atmos.tpdc.271885, CSTR:18406.11.Atmos.tpdc.271885, </w:t>
      </w:r>
      <w:r>
        <w:t>2021</w:t>
      </w:r>
      <w:r>
        <w:t>.[</w:t>
      </w:r>
      <w:r>
        <w:t xml:space="preserve">Luo  Lun. Southeast Tibet station of Chinese Academy of Sciences: monthly mean temperature data of Ranwu Lake (2014-2020). A Big Earth Data Platform for Three Poles, DOI:10.11888/Atmos.tpdc.271885, CSTR:18406.11.Atmos.tpdc.271885,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罗伦</w:t>
        <w:br/>
      </w:r>
      <w:r>
        <w:rPr>
          <w:sz w:val="22"/>
        </w:rPr>
        <w:t xml:space="preserve">单位: </w:t>
      </w:r>
      <w:r>
        <w:rPr>
          <w:sz w:val="22"/>
        </w:rPr>
        <w:t>中国科学院青藏高原研究所</w:t>
        <w:br/>
      </w:r>
      <w:r>
        <w:rPr>
          <w:sz w:val="22"/>
        </w:rPr>
        <w:t xml:space="preserve">电子邮件: </w:t>
      </w:r>
      <w:r>
        <w:rPr>
          <w:sz w:val="22"/>
        </w:rPr>
        <w:t>luolun@itpcas.ac.cn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