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昌宁—孟连结合带北端癞痢头山岩体地球化学数据</w:t>
      </w:r>
    </w:p>
    <w:p>
      <w:r>
        <w:rPr>
          <w:sz w:val="22"/>
        </w:rPr>
        <w:t>英文标题：Geochemical characteristics of lalitoushan pluton at the northern end of Changning-Menglian zone</w:t>
      </w:r>
    </w:p>
    <w:p>
      <w:r>
        <w:rPr>
          <w:sz w:val="32"/>
        </w:rPr>
        <w:t>1、摘要</w:t>
      </w:r>
    </w:p>
    <w:p>
      <w:pPr>
        <w:ind w:firstLine="432"/>
      </w:pPr>
      <w:r>
        <w:rPr>
          <w:sz w:val="22"/>
        </w:rPr>
        <w:t>本数据包括岩石全岩主微量地球化学数据。样品采集自云南西部昌宁-孟连结合带北端癞痢头山岩体。岩石全岩主量地球化学数据通过X荧光光谱仪分析获得，微量元素通过电感耦合等离子体质谱仪分析获得。通过获得的数据，认为初始岩浆以陆壳成分为主并有幔源组分的加入，岩体属于S型花岗岩，起源于古老地壳物质部分熔融，并与幔源岩浆混合，代表了保山-思茅地块陆陆后碰撞阶段由挤压向伸展转化动力学背景下的产物，具备成矿作用发生的物质基础，有一定的找矿潜力。</w:t>
      </w:r>
    </w:p>
    <w:p>
      <w:r>
        <w:rPr>
          <w:sz w:val="32"/>
        </w:rPr>
        <w:t>2、关键词</w:t>
      </w:r>
    </w:p>
    <w:p>
      <w:pPr>
        <w:ind w:left="432"/>
      </w:pPr>
      <w:r>
        <w:rPr>
          <w:sz w:val="22"/>
        </w:rPr>
        <w:t>主题关键词：</w:t>
      </w:r>
      <w:r>
        <w:rPr>
          <w:sz w:val="22"/>
        </w:rPr>
        <w:t>花岗闪长岩</w:t>
      </w:r>
      <w:r>
        <w:t>,</w:t>
      </w:r>
      <w:r>
        <w:rPr>
          <w:sz w:val="22"/>
        </w:rPr>
        <w:t>岩石/矿物</w:t>
      </w:r>
      <w:r>
        <w:t>,</w:t>
      </w:r>
      <w:r>
        <w:rPr>
          <w:sz w:val="22"/>
        </w:rPr>
        <w:t>地球化学</w:t>
      </w:r>
      <w:r>
        <w:t>,</w:t>
      </w:r>
      <w:r>
        <w:rPr>
          <w:sz w:val="22"/>
        </w:rPr>
        <w:t>全岩主微量元素</w:t>
        <w:br/>
      </w:r>
      <w:r>
        <w:rPr>
          <w:sz w:val="22"/>
        </w:rPr>
        <w:t>学科关键词：</w:t>
      </w:r>
      <w:r>
        <w:rPr>
          <w:sz w:val="22"/>
        </w:rPr>
        <w:t>固体地球</w:t>
        <w:br/>
      </w:r>
      <w:r>
        <w:rPr>
          <w:sz w:val="22"/>
        </w:rPr>
        <w:t>地点关键词：</w:t>
      </w:r>
      <w:r>
        <w:rPr>
          <w:sz w:val="22"/>
        </w:rPr>
        <w:t>昌宁</w:t>
        <w:br/>
      </w:r>
      <w:r>
        <w:rPr>
          <w:sz w:val="22"/>
        </w:rPr>
        <w:t>时间关键词：</w:t>
      </w:r>
      <w:r>
        <w:rPr>
          <w:sz w:val="22"/>
        </w:rPr>
        <w:t>三叠纪</w:t>
      </w:r>
    </w:p>
    <w:p>
      <w:r>
        <w:rPr>
          <w:sz w:val="32"/>
        </w:rPr>
        <w:t>3、数据细节</w:t>
      </w:r>
    </w:p>
    <w:p>
      <w:pPr>
        <w:ind w:left="432"/>
      </w:pPr>
      <w:r>
        <w:rPr>
          <w:sz w:val="22"/>
        </w:rPr>
        <w:t>1.比例尺：None</w:t>
      </w:r>
    </w:p>
    <w:p>
      <w:pPr>
        <w:ind w:left="432"/>
      </w:pPr>
      <w:r>
        <w:rPr>
          <w:sz w:val="22"/>
        </w:rPr>
        <w:t>2.投影：</w:t>
      </w:r>
    </w:p>
    <w:p>
      <w:pPr>
        <w:ind w:left="432"/>
      </w:pPr>
      <w:r>
        <w:rPr>
          <w:sz w:val="22"/>
        </w:rPr>
        <w:t>3.文件大小：0.011MB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北：25.5</w:t>
            </w:r>
          </w:p>
        </w:tc>
        <w:tc>
          <w:tcPr>
            <w:tcW w:type="dxa" w:w="2880"/>
          </w:tcPr>
          <w:p>
            <w:r>
              <w:t>-</w:t>
            </w:r>
          </w:p>
        </w:tc>
      </w:tr>
      <w:tr>
        <w:tc>
          <w:tcPr>
            <w:tcW w:type="dxa" w:w="2880"/>
          </w:tcPr>
          <w:p>
            <w:r>
              <w:t>西：99.0</w:t>
            </w:r>
          </w:p>
        </w:tc>
        <w:tc>
          <w:tcPr>
            <w:tcW w:type="dxa" w:w="2880"/>
          </w:tcPr>
          <w:p>
            <w:r>
              <w:t>-</w:t>
            </w:r>
          </w:p>
        </w:tc>
        <w:tc>
          <w:tcPr>
            <w:tcW w:type="dxa" w:w="2880"/>
          </w:tcPr>
          <w:p>
            <w:r>
              <w:t>东：100.0</w:t>
            </w:r>
          </w:p>
        </w:tc>
      </w:tr>
      <w:tr>
        <w:tc>
          <w:tcPr>
            <w:tcW w:type="dxa" w:w="2880"/>
          </w:tcPr>
          <w:p>
            <w:r>
              <w:t>-</w:t>
            </w:r>
          </w:p>
        </w:tc>
        <w:tc>
          <w:tcPr>
            <w:tcW w:type="dxa" w:w="2880"/>
          </w:tcPr>
          <w:p>
            <w:r>
              <w:t>南：24.5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徐恒. 昌宁—孟连结合带北端癞痢头山岩体地球化学数据. 时空三极环境大数据平台, DOI:10.19719/j.cnki.1001-6872.2021.03.03, CSTR:, </w:t>
      </w:r>
      <w:r>
        <w:t>2021</w:t>
      </w:r>
      <w:r>
        <w:t>.[</w:t>
      </w:r>
      <w:r>
        <w:t xml:space="preserve">XU   Heng. Geochemical characteristics of lalitoushan pluton at the northern end of Changning-Menglian zone. A Big Earth Data Platform for Three Poles, DOI:10.19719/j.cnki.1001-6872.2021.03.03, CSTR:, </w:t>
      </w:r>
      <w:r>
        <w:t>2021</w:t>
      </w:r>
      <w:r>
        <w:rPr>
          <w:sz w:val="22"/>
        </w:rPr>
        <w:t>]</w:t>
      </w:r>
    </w:p>
    <w:p>
      <w:pPr>
        <w:ind w:left="432"/>
      </w:pPr>
      <w:r>
        <w:rPr>
          <w:sz w:val="22"/>
        </w:rPr>
        <w:t xml:space="preserve">文章的引用: </w:t>
      </w:r>
    </w:p>
    <w:p>
      <w:pPr>
        <w:ind w:left="864"/>
      </w:pPr>
      <w:r>
        <w:t>徐恒, 豆松, 姜永果, 刘文佳, 李晓峰, 齐武福, 张金学. (2021). 昌宁—孟连结合带北端癞痢头山岩体地球化学特征及其对成岩成矿作用的启示. 矿物岩石, 41(3), 16-28.</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徐恒</w:t>
        <w:br/>
      </w:r>
      <w:r>
        <w:rPr>
          <w:sz w:val="22"/>
        </w:rPr>
        <w:t xml:space="preserve">单位: </w:t>
      </w:r>
      <w:r>
        <w:rPr>
          <w:sz w:val="22"/>
        </w:rPr>
        <w:t>云南省有色地质局</w:t>
        <w:br/>
      </w:r>
      <w:r>
        <w:rPr>
          <w:sz w:val="22"/>
        </w:rPr>
        <w:t xml:space="preserve">电子邮件: </w:t>
      </w:r>
      <w:r>
        <w:rPr>
          <w:sz w:val="22"/>
        </w:rPr>
        <w:t>306551439@qq.com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