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黑河流域1km分辨率地表反照率数据集（2001-2012）</w:t>
      </w:r>
    </w:p>
    <w:p>
      <w:r>
        <w:rPr>
          <w:sz w:val="22"/>
        </w:rPr>
        <w:t>英文标题：Albedo dataset in 1km-resolution in the Heihe River Basin (2001-2012)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利用MODIS的1km地表反射率（MOD/MYD09GA）数据产品，经过角度网格回归（Angular Bin）反演算法和基于统计知识的时空滤波（Statistics-based Temporal Filter）算法两道工序生产了全球GLASS（Global LAnd Surface Satellite）反照率产品。本数据集是在GLASS全球产品中选取了覆盖黑河流域的两个tile（h25v04，h25v05），经过镶嵌、投影转换和裁切后获得的黑河流域的1km分辨率陆表黑空反照率（black-sky albedo）和白空反照率（white-sky albedo）数据集，包括了Albers和UTM两种投影方式，均为raw格式，空间范围是黑河流域的矢量边界的外界矩形，时间分辨率为8天。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反照率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3.文件大小：951.0MB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2001-01-09 14:02:00+00:00</w:t>
      </w:r>
      <w:r>
        <w:rPr>
          <w:sz w:val="22"/>
        </w:rPr>
        <w:t>--</w:t>
      </w:r>
      <w:r>
        <w:rPr>
          <w:sz w:val="22"/>
        </w:rPr>
        <w:t>2013-01-08 14:02:00+00:00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黑河流域1km分辨率地表反照率数据集（2001-2012）. 时空三极环境大数据平台, DOI:10.3972/heihe.098.2014.db, CSTR:18406.11.heihe.098.2014.db, </w:t>
      </w:r>
      <w:r>
        <w:t>2015</w:t>
      </w:r>
      <w:r>
        <w:t>.[</w:t>
      </w:r>
      <w:r>
        <w:t xml:space="preserve">Albedo dataset in 1km-resolution in the Heihe River Basin (2001-2012). A Big Earth Data Platform for Three Poles, DOI:10.3972/heihe.098.2014.db, CSTR:18406.11.heihe.098.2014.db,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Q., Wang, L. Z., Qu, Y., Liu, N. F., Liu, S. H., Tang, H. R., and Liang, S. L. (2013) Preliminary Evaluation of the Long-term GLASS Albedo Product, International Journal of Digital Earth, doi: 10.1080/17538947.2013.804601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全球陆表特征参量产品生成与应用研究</w:t>
        <w:br/>
      </w: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