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青阳-九华山地区花岗岩和暗色包体的全岩及单矿物地球化学数据</w:t>
      </w:r>
    </w:p>
    <w:p>
      <w:r>
        <w:rPr>
          <w:sz w:val="22"/>
        </w:rPr>
        <w:t>英文标题：Whole rock and single mineral geochemical data of QIngyang-Jiuhuashan granites and enclaves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长江中下游花岗岩的全岩主、微量元素和Sr-Nd同位素地球化学数据，以及锆石U-Pb-O同位素及测年数据和磷灰石原位主、微量元素地球化学数据。样品为采自青阳-九华山地区的I型和A型花岗岩，岩性包括花岗斑岩、花岗闪长岩、碱性花岗岩和二长花岗岩，以及其中的暗色包体。全岩主量元素数据由XRF分析获得，微量元素数据由ICP-MS分析获得，Sr-Nd同位素组成由MC-ICP-MS分析获得。锆石U-Pb同位素测年数据及原位O同位素组成均由SIMS分析获得。磷灰石的主量、微量元素数据分别由EMPA和LA-ICP-MS分析获得。以上数据已发表于高级别SCI期刊，数据真实可靠。通过获得的数据，可以研究庆阳-九华山杂岩体的成因和演化过程，约束岩浆形成过程的物理化学条件，制约其形成的构造环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电子探针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元素地球化学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3.文件大小：0.299MB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江小燕. 青阳-九华山地区花岗岩和暗色包体的全岩及单矿物地球化学数据. 时空三极环境大数据平台, DOI:10.1016/j.lithos.2018.07.025, CSTR:, </w:t>
      </w:r>
      <w:r>
        <w:t>2021</w:t>
      </w:r>
      <w:r>
        <w:t>.[</w:t>
      </w:r>
      <w:r>
        <w:t xml:space="preserve">JIANG   Xiaoyan. Whole rock and single mineral geochemical data of QIngyang-Jiuhuashan granites and enclaves. A Big Earth Data Platform for Three Poles, DOI:10.1016/j.lithos.2018.07.025,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Jiang, X.-Y., Luo, J.-C., Guo, J., Wu, K., Zhang, Z.-K., Sun, W.-D., &amp; Xia, X.-P. (2018). Geochemistry of I- and A-type granites of the Qingyang–Jiuhuashan complex, eastern China: Insights into early cretaceous multistage magmatism. Lithos, 316-317, 278–294.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江小燕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272373629@qq.com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