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青海省门源县草地类型面积、载畜量统计数据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Menyuan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门源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门源县草地类型面积、载畜量统计数据（1988），门源县草地类型面积、载畜量统计数据 （2012）和青海省草地类组型代号说明。数据表结构相似。例如门源县草地类型面积、载畜量统计数据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门源县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青海省门源县草地类型面积、载畜量统计数据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Menyuan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