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湘东北横洞钴矿床白垩纪时期白云母Ar-Ar年龄数据</w:t>
      </w:r>
    </w:p>
    <w:p>
      <w:r>
        <w:rPr>
          <w:sz w:val="22"/>
        </w:rPr>
        <w:t>英文标题：Ar ar age data of Muscovite in Hengdong cobalt deposit ,  Northeastern Hunan Province during Cretaceous</w:t>
      </w:r>
    </w:p>
    <w:p>
      <w:r>
        <w:rPr>
          <w:sz w:val="32"/>
        </w:rPr>
        <w:t>1、摘要</w:t>
      </w:r>
    </w:p>
    <w:p>
      <w:pPr>
        <w:ind w:firstLine="432"/>
      </w:pPr>
      <w:r>
        <w:rPr>
          <w:sz w:val="22"/>
        </w:rPr>
        <w:t>文档内容包括湖南横洞钴矿床地区白云母的Ar-Ar年龄数据。实验方法如下：将选定的样品粉碎成60-80目，然后在双目显微镜下手工挑选白云母，并在用去离子水的超声波浴中清洗 30分钟。将矿物分离物纯化至99%后，将制备的白云母样品和监测标准黑云母ZBH-25（约 132.5 Ma）在中国原子能研究所的49-2反应堆中照射25小时。冷却3个月后，用40Ar-39Ar激光加热法分析样品。这些值的校正因子为：(39Ar/37Ar)Ca=0.000653，(36Ar/37Ar)Ca=0.000271，(40Ar/39Ar)K=0.00703。使用Steiger和Jager(1977)计算的40K的总衰减常数。使用ArArCALC软件计算并绘制40Ar/39Ar结果。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定年</w:t>
      </w:r>
      <w:r>
        <w:t>,</w:t>
      </w:r>
      <w:r>
        <w:rPr>
          <w:sz w:val="22"/>
        </w:rPr>
        <w:t>岩石/矿物</w:t>
      </w:r>
      <w:r>
        <w:t>,</w:t>
      </w:r>
      <w:r>
        <w:rPr>
          <w:sz w:val="22"/>
        </w:rPr>
        <w:t>地球化学</w:t>
        <w:br/>
      </w:r>
      <w:r>
        <w:rPr>
          <w:sz w:val="22"/>
        </w:rPr>
        <w:t>学科关键词：</w:t>
      </w:r>
      <w:r>
        <w:rPr>
          <w:sz w:val="22"/>
        </w:rPr>
        <w:t>固体地球</w:t>
        <w:br/>
      </w:r>
      <w:r>
        <w:rPr>
          <w:sz w:val="22"/>
        </w:rPr>
        <w:t>地点关键词：</w:t>
      </w:r>
      <w:r>
        <w:rPr>
          <w:sz w:val="22"/>
        </w:rPr>
        <w:t>横洞</w:t>
      </w:r>
      <w:r>
        <w:t xml:space="preserve">, </w:t>
      </w:r>
      <w:r>
        <w:rPr>
          <w:sz w:val="22"/>
        </w:rPr>
        <w:t>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湘东北横洞钴矿床白垩纪时期白云母Ar-Ar年龄数据. 时空三极环境大数据平台, DOI:10.11888/Geogra.tpdc.271433, CSTR:18406.11.Geogra.tpdc.271433, </w:t>
      </w:r>
      <w:r>
        <w:t>2021</w:t>
      </w:r>
      <w:r>
        <w:t>.[</w:t>
      </w:r>
      <w:r>
        <w:t xml:space="preserve">ZOU   Shaohao. Ar ar age data of Muscovite in Hengdong cobalt deposit ,  Northeastern Hunan Province during Cretaceous. A Big Earth Data Platform for Three Poles, DOI:10.11888/Geogra.tpdc.271433, CSTR:18406.11.Geogra.tpdc.271433,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