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最早中国北方真板齿犀材料</w:t>
      </w:r>
    </w:p>
    <w:p>
      <w:r>
        <w:rPr>
          <w:sz w:val="22"/>
        </w:rPr>
        <w:t>英文标题：The most primitive Elasmotherium (Perissodactyla, Rhinocerotidae) from the Late Miocene of northern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最早中国北方晚中新世真板齿犀材料（英文标题：“The most primitive Elasmotherium (Perissodactyla, Rhinocerotidae) from the Late Miocene of northern China”）</w:t>
        <w:br/>
        <w:t>作者：孙丹辉、邓涛、江左其杲</w:t>
        <w:br/>
        <w:t>数据包括：</w:t>
        <w:br/>
        <w:t>1. 论文中插图的原始分辨率版本</w:t>
        <w:br/>
        <w:t>2. 论文原文</w:t>
        <w:br/>
        <w:t>数据加工方式：为作者直接拍摄或手绘，未经二次加工</w:t>
        <w:br/>
        <w:t>数据引用须征得作者同意并注明版权归属。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晚中新世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2020-05-31 16:00:00+00:00</w:t>
      </w:r>
      <w:r>
        <w:rPr>
          <w:sz w:val="22"/>
        </w:rPr>
        <w:t>--</w:t>
      </w:r>
      <w:r>
        <w:rPr>
          <w:sz w:val="22"/>
        </w:rPr>
        <w:t>2021-05-31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孙丹辉, 邓涛. 最早中国北方真板齿犀材料. 时空三极环境大数据平台, DOI:10.1080/08912963.2021.1907368, CSTR:, </w:t>
      </w:r>
      <w:r>
        <w:t>2021</w:t>
      </w:r>
      <w:r>
        <w:t>.[</w:t>
      </w:r>
      <w:r>
        <w:t xml:space="preserve">DENG   Tao , SUN   Danhui. The most primitive Elasmotherium (Perissodactyla, Rhinocerotidae) from the Late Miocene of northern China. A Big Earth Data Platform for Three Poles, DOI:10.1080/08912963.2021.1907368,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D.H., Deng, T., &amp; JiangZuo, Q.G. (2021). The most primitive Elasmotherium (Perissodactyla, Rhinocerotidae) from the Late Miocene of northern China Historical Biology, 1-11.</w:t>
        <w:br/>
        <w:t>DOI: 10.1080/08912963.2021.1907368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孙丹辉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sundanhui@ivpp.ac.cn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中国科学院古脊椎动物与古人类研究所</w:t>
        <w:br/>
      </w:r>
      <w:r>
        <w:rPr>
          <w:sz w:val="22"/>
        </w:rPr>
        <w:t xml:space="preserve">电子邮件: </w:t>
      </w:r>
      <w:r>
        <w:rPr>
          <w:sz w:val="22"/>
        </w:rPr>
        <w:t>dengtao@ivpp.ac.cn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