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青藏高原草地退化分级-文档、图、数据-修改（2010-2019）</w:t>
      </w:r>
    </w:p>
    <w:p>
      <w:r>
        <w:rPr>
          <w:sz w:val="22"/>
        </w:rPr>
        <w:t>英文标题：Classification of Grassland degradation on the Tibetan Plateau - Documents, maps, data - modification. (2010-2019)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文件为7z压缩包格式，可用7-Zip软件解压打开，文件共计三个，分别是文件1、青藏高原草地退化分级的文字版，文件类型为word，文件2、名称为图，共有七张图，图片类型为png，图片名称为2010-2019年青藏高原（草丛、草地、草甸、草原、高山植被、荒漠、沼泽）生长季平均NDVI变化趋势率。文件3、命名为数据的文件夹，内容为图片，共有7种图，名称同上，每种图有五种文件类型，分别是hdr、tif、xml、ovr、png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草地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2010-2019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3.文件大小：153.0MB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北：38.9849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西：98.3296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东：101.0131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南：37.5149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周华坤. 青藏高原草地退化分级-文档、图、数据-修改（2010-2019）. 时空三极环境大数据平台, DOI:10.11888/Terre.tpdc.272532, CSTR:18406.11.Terre.tpdc.272532, </w:t>
      </w:r>
      <w:r>
        <w:t>2022</w:t>
      </w:r>
      <w:r>
        <w:t>.[</w:t>
      </w:r>
      <w:r>
        <w:t xml:space="preserve">ZHOU Huakun. Classification of Grassland degradation on the Tibetan Plateau - Documents, maps, data - modification. (2010-2019). A Big Earth Data Platform for Three Poles, DOI:10.11888/Terre.tpdc.272532, CSTR:18406.11.Terre.tpdc.272532,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周华坤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中国科学院西北高原生物研究所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huakunzhong@nwipb.cas.cn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