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黑河生态水文遥感试验：黑河流域中游BRDF观测数据集</w:t>
      </w:r>
    </w:p>
    <w:p>
      <w:r>
        <w:rPr>
          <w:sz w:val="22"/>
        </w:rPr>
        <w:t>英文标题：HiWATER: Dataset of BRDF observations in the midstream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本数据为大满超级站玉米地（测点经纬度：100.372°E，38.855°N；时间：2012-06-29）及机场附近荒漠（测点经纬度：100.700°E，38.762°N；时间：2012-07-08）的BRDF数据集。</w:t>
        <w:br/>
        <w:t>测量仪器：中科院遥感所SVC-HR1024光谱仪和参考板、北师大研制多角度自动观测架</w:t>
        <w:br/>
        <w:t>测量方式：测量多角度数据以观测平面为单位，即确定观测平面的方位角后，在该平面下以不同的观测天顶角测量地物的光谱。观测平面以平行太阳主平面和垂直太阳主平面观测为主，大满站行播玉米观测了垂直垄和平行垄，荒漠还有正南、正北等平面。每个观测平面，观测天顶角以10°为间隔测量-60°~60°之间的方向反射率。多角度观测架最大测量高度可达5m，利用视场为25°的SVC-HR1024光谱仪观测,光谱范围400nm-2500nm。每个观测平面，先测量参考板的辐射亮度，再将光谱仪探头对准地物，对地物观测按照设定的观测平面每间隔10°天顶角进行观测，观测平面完成后，再对参考板进行测量。由此，完成一次观测平面的测量。</w:t>
        <w:br/>
        <w:t>BRDF数据集包括原始数据与记录数据、处理后的BRDF数据。处理后的数据以txt保存，文件中包括角度信息和反射率信息(相对于参考板的反射率)，以及每个平面的三个波长上的BRF随观测角度分布图。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反射系数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机场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2012-07-08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3.文件大小：50.0MB</w:t>
      </w:r>
    </w:p>
    <w:p>
      <w:pPr>
        <w:ind w:left="432"/>
      </w:pPr>
      <w:r>
        <w:rPr>
          <w:sz w:val="22"/>
        </w:rPr>
        <w:t>4.数据格式：文本, *.sig后缀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02:49:24+00:00</w:t>
      </w:r>
      <w:r>
        <w:rPr>
          <w:sz w:val="22"/>
        </w:rPr>
        <w:t>--</w:t>
      </w:r>
      <w:r>
        <w:rPr>
          <w:sz w:val="22"/>
        </w:rPr>
        <w:t>2018-11-23 02:49:24+00:00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肖青, 闻建光, 马明国. 黑河生态水文遥感试验：黑河流域中游BRDF观测数据集. 时空三极环境大数据平台, DOI:10.3972/hiwater.026.2013.db, CSTR:18406.11.hiwater.026.2013.db, </w:t>
      </w:r>
      <w:r>
        <w:t>2017</w:t>
      </w:r>
      <w:r>
        <w:t>.[</w:t>
      </w:r>
      <w:r>
        <w:t xml:space="preserve">MA Mingguo, Wen Jianguang, XIAO Qing. HiWATER: Dataset of BRDF observations in the midstream of the Heihe River Basin. A Big Earth Data Platform for Three Poles, DOI:10.3972/hiwater.026.2013.db, CSTR:18406.11.hiwater.026.2013.db,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