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青藏高原大于1平方公里湖泊数据集（V1.0）（1970s，1990，2000，2010）</w:t>
      </w:r>
    </w:p>
    <w:p>
      <w:r>
        <w:rPr>
          <w:sz w:val="22"/>
        </w:rPr>
        <w:t>英文标题：The lakes larger than 1k㎡ in Tibetan Plateau (V1.0) (1970s, 1990, 2000, 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该数据集包含青藏高原1970s，1990，2000，2010年份大于1平方公里湖泊矢量数据。</w:t>
        <w:br/>
        <w:t>湖泊水体边界根据Landsat MSS, TM, ETM+等影像目视解译而来。</w:t>
        <w:br/>
        <w:t>数据类型为矢量数据，属性字段包括Area (km²)。</w:t>
        <w:br/>
        <w:t>投影坐标系为Albers Conical Equal Area。</w:t>
        <w:br/>
        <w:t>主要用于青藏高原湖泊、水文与气象变化研究。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面积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1970s</w:t>
      </w:r>
      <w:r>
        <w:t xml:space="preserve">, 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3.文件大小：10.6MB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张国庆. 青藏高原大于1平方公里湖泊数据集（V1.0）（1970s，1990，2000，2010）. 时空三极环境大数据平台, DOI:10.11888/Lake.tpe.249481.file, CSTR:18406.11.Lake.tpe.249481.file, </w:t>
      </w:r>
      <w:r>
        <w:t>2019</w:t>
      </w:r>
      <w:r>
        <w:t>.[</w:t>
      </w:r>
      <w:r>
        <w:t xml:space="preserve">ZHANG   Guoqing. The lakes larger than 1k㎡ in Tibetan Plateau (V1.0) (1970s, 1990, 2000, 2010). A Big Earth Data Platform for Three Poles, DOI:10.11888/Lake.tpe.249481.file, CSTR:18406.11.Lake.tpe.249481.file,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G.Q., Yao,T.D.,  Xie, H.J.,  Zhang, K.X., &amp; Zhu, F.J. (2014).  Lakes' state and abundance across the Tibetan Plateau.  Chinese Science Bulletin, 59(24), doi: 10.1007/s11434-014-0258-x.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