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甘肃酒泉下沟东和昌马剖面早白垩世地层柱状图</w:t>
      </w:r>
    </w:p>
    <w:p>
      <w:r>
        <w:rPr>
          <w:sz w:val="22"/>
        </w:rPr>
        <w:t>英文标题：Stratigraphic columns of Early Cretaceous East Xiagou and Changma outcrops in Jiuquan district, Gansu Province.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甘肃酒泉地区发育连续的下白垩统陆相沉积，并含有丰富的动、植物化石，是我国陆相白垩系研究的经典地区之一。然而该地区下白垩统古生物学和地层学研究进展缓慢，尚缺乏高精度的地层框架和古生物学综合研究。本次考察于2020年7月9日-11日对酒泉下沟东和昌马剖面下白垩统开展了详细的地质调查，采集了化石和岩石标本，进行生物地层学研究。本数据集包括：酒泉地区下沟东剖面早白垩世赤金堡组地层柱状图、拍摄的露头照片和代表性化石；昌马剖面下沟组地层柱状图和鸟化石富集层照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酒泉</w:t>
        <w:br/>
      </w:r>
      <w:r>
        <w:rPr>
          <w:sz w:val="22"/>
        </w:rPr>
        <w:t>时间关键词：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3.文件大小：499.0MB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东：96.73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王博. 甘肃酒泉下沟东和昌马剖面早白垩世地层柱状图. 时空三极环境大数据平台, DOI:10.11888/Geo.tpdc.271089, CSTR:18406.11.Geo.tpdc.271089, </w:t>
      </w:r>
      <w:r>
        <w:t>2020</w:t>
      </w:r>
      <w:r>
        <w:t>.[</w:t>
      </w:r>
      <w:r>
        <w:t xml:space="preserve">WANG Bo. Stratigraphic columns of Early Cretaceous East Xiagou and Changma outcrops in Jiuquan district, Gansu Province.. A Big Earth Data Platform for Three Poles, DOI:10.11888/Geo.tpdc.271089, CSTR:18406.11.Geo.tpdc.271089,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王博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bowang@nigpas.ac.cn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