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北京多模通信单元样机研发地的测试数据（2020-2021）</w:t>
      </w:r>
    </w:p>
    <w:p>
      <w:r>
        <w:rPr>
          <w:sz w:val="22"/>
        </w:rPr>
        <w:t>英文标题：Test data of Beijing multimode communication unit prototype research and development site (2020-2021)</w:t>
      </w:r>
    </w:p>
    <w:p>
      <w:r>
        <w:rPr>
          <w:sz w:val="32"/>
        </w:rPr>
        <w:t>1、摘要</w:t>
      </w:r>
    </w:p>
    <w:p>
      <w:pPr>
        <w:ind w:firstLine="432"/>
      </w:pPr>
      <w:r>
        <w:rPr>
          <w:sz w:val="22"/>
        </w:rPr>
        <w:t>泥石流监测预警通信与管理用多模通信单元样机研制中在北京开展了一系列测试工作，测试中的传感器状态信息、通信终端状态信息、产品上线离线信息以及报警信息等通过多模通信单元进行了上报记录，本记录给出的是测试时的上报记录。</w:t>
        <w:br/>
        <w:t>数据是从控制中心后台数据库导出的原始日志记录，按控制中心的显示在excel表格中进行了分列，以提高其可读性。</w:t>
        <w:br/>
        <w:t>相关数据包含测试地的4g网络信号，可用于对通信网络数据的判断；其它数据可为泥石流监测通信设备研制作参考。</w:t>
      </w:r>
    </w:p>
    <w:p>
      <w:r>
        <w:rPr>
          <w:sz w:val="32"/>
        </w:rPr>
        <w:t>2、关键词</w:t>
      </w:r>
    </w:p>
    <w:p>
      <w:pPr>
        <w:ind w:left="432"/>
      </w:pPr>
      <w:r>
        <w:rPr>
          <w:sz w:val="22"/>
        </w:rPr>
        <w:t>主题关键词：</w:t>
      </w:r>
      <w:r>
        <w:rPr>
          <w:sz w:val="22"/>
        </w:rPr>
        <w:t>其他数据</w:t>
      </w:r>
      <w:r>
        <w:t>,</w:t>
      </w:r>
      <w:r>
        <w:rPr>
          <w:sz w:val="22"/>
        </w:rPr>
        <w:t>通信</w:t>
      </w:r>
      <w:r>
        <w:t>,</w:t>
      </w:r>
      <w:r>
        <w:rPr>
          <w:sz w:val="22"/>
        </w:rPr>
        <w:t>其他</w:t>
      </w:r>
      <w:r>
        <w:t>,</w:t>
      </w:r>
      <w:r>
        <w:rPr>
          <w:sz w:val="22"/>
        </w:rPr>
        <w:t>侦测系统</w:t>
        <w:br/>
      </w:r>
      <w:r>
        <w:rPr>
          <w:sz w:val="22"/>
        </w:rPr>
        <w:t>学科关键词：</w:t>
      </w:r>
      <w:r>
        <w:rPr>
          <w:sz w:val="22"/>
        </w:rPr>
        <w:t>陆地表层</w:t>
      </w:r>
      <w:r>
        <w:t>,</w:t>
      </w:r>
      <w:r>
        <w:rPr>
          <w:sz w:val="22"/>
        </w:rPr>
        <w:t>其他</w:t>
        <w:br/>
      </w:r>
      <w:r>
        <w:rPr>
          <w:sz w:val="22"/>
        </w:rPr>
        <w:t>地点关键词：</w:t>
      </w:r>
      <w:r>
        <w:rPr>
          <w:sz w:val="22"/>
        </w:rPr>
        <w:t>北京</w:t>
        <w:br/>
      </w:r>
      <w:r>
        <w:rPr>
          <w:sz w:val="22"/>
        </w:rPr>
        <w:t>时间关键词：</w:t>
      </w:r>
      <w:r>
        <w:rPr>
          <w:sz w:val="22"/>
        </w:rPr>
        <w:t>2020-2021</w:t>
      </w:r>
    </w:p>
    <w:p>
      <w:r>
        <w:rPr>
          <w:sz w:val="32"/>
        </w:rPr>
        <w:t>3、数据细节</w:t>
      </w:r>
    </w:p>
    <w:p>
      <w:pPr>
        <w:ind w:left="432"/>
      </w:pPr>
      <w:r>
        <w:rPr>
          <w:sz w:val="22"/>
        </w:rPr>
        <w:t>1.比例尺：None</w:t>
      </w:r>
    </w:p>
    <w:p>
      <w:pPr>
        <w:ind w:left="432"/>
      </w:pPr>
      <w:r>
        <w:rPr>
          <w:sz w:val="22"/>
        </w:rPr>
        <w:t>2.投影：</w:t>
      </w:r>
    </w:p>
    <w:p>
      <w:pPr>
        <w:ind w:left="432"/>
      </w:pPr>
      <w:r>
        <w:rPr>
          <w:sz w:val="22"/>
        </w:rPr>
        <w:t>3.文件大小：0.9MB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北：40.07</w:t>
            </w:r>
          </w:p>
        </w:tc>
        <w:tc>
          <w:tcPr>
            <w:tcW w:type="dxa" w:w="2880"/>
          </w:tcPr>
          <w:p>
            <w:r>
              <w:t>-</w:t>
            </w:r>
          </w:p>
        </w:tc>
      </w:tr>
      <w:tr>
        <w:tc>
          <w:tcPr>
            <w:tcW w:type="dxa" w:w="2880"/>
          </w:tcPr>
          <w:p>
            <w:r>
              <w:t>西：116.26</w:t>
            </w:r>
          </w:p>
        </w:tc>
        <w:tc>
          <w:tcPr>
            <w:tcW w:type="dxa" w:w="2880"/>
          </w:tcPr>
          <w:p>
            <w:r>
              <w:t>-</w:t>
            </w:r>
          </w:p>
        </w:tc>
        <w:tc>
          <w:tcPr>
            <w:tcW w:type="dxa" w:w="2880"/>
          </w:tcPr>
          <w:p>
            <w:r>
              <w:t>东：116.27</w:t>
            </w:r>
          </w:p>
        </w:tc>
      </w:tr>
      <w:tr>
        <w:tc>
          <w:tcPr>
            <w:tcW w:type="dxa" w:w="2880"/>
          </w:tcPr>
          <w:p>
            <w:r>
              <w:t>-</w:t>
            </w:r>
          </w:p>
        </w:tc>
        <w:tc>
          <w:tcPr>
            <w:tcW w:type="dxa" w:w="2880"/>
          </w:tcPr>
          <w:p>
            <w:r>
              <w:t>南：40.06</w:t>
            </w:r>
          </w:p>
        </w:tc>
        <w:tc>
          <w:tcPr>
            <w:tcW w:type="dxa" w:w="2880"/>
          </w:tcPr>
          <w:p>
            <w:r>
              <w:t>-</w:t>
            </w:r>
          </w:p>
        </w:tc>
      </w:tr>
    </w:tbl>
    <w:p>
      <w:r>
        <w:rPr>
          <w:sz w:val="32"/>
        </w:rPr>
        <w:t>5、时间范围</w:t>
      </w:r>
      <w:r>
        <w:rPr>
          <w:sz w:val="22"/>
        </w:rPr>
        <w:t>2020-08-09 16:00:00+00:00</w:t>
      </w:r>
      <w:r>
        <w:rPr>
          <w:sz w:val="22"/>
        </w:rPr>
        <w:t>--</w:t>
      </w:r>
      <w:r>
        <w:rPr>
          <w:sz w:val="22"/>
        </w:rPr>
        <w:t>2021-06-29 16:00:00+00:00</w:t>
      </w:r>
    </w:p>
    <w:p>
      <w:r>
        <w:rPr>
          <w:sz w:val="32"/>
        </w:rPr>
        <w:t>6、引用方式</w:t>
      </w:r>
    </w:p>
    <w:p>
      <w:pPr>
        <w:ind w:left="432"/>
      </w:pPr>
      <w:r>
        <w:rPr>
          <w:sz w:val="22"/>
        </w:rPr>
        <w:t xml:space="preserve">数据的引用: </w:t>
      </w:r>
    </w:p>
    <w:p>
      <w:pPr>
        <w:ind w:left="432" w:firstLine="432"/>
      </w:pPr>
      <w:r>
        <w:t xml:space="preserve">段江年. 北京多模通信单元样机研发地的测试数据（2020-2021）. 时空三极环境大数据平台, DOI:10.11888/Terre.tpdc.272085, CSTR:18406.11.Terre.tpdc.272085, </w:t>
      </w:r>
      <w:r>
        <w:t>2022</w:t>
      </w:r>
      <w:r>
        <w:t>.[</w:t>
      </w:r>
      <w:r>
        <w:t xml:space="preserve">DUAN   Jiangnian . Test data of Beijing multimode communication unit prototype research and development site (2020-2021). A Big Earth Data Platform for Three Poles, DOI:10.11888/Terre.tpdc.272085, CSTR:18406.11.Terre.tpdc.272085,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复杂山区泥石流灾害监测预警与技术装备研发</w:t>
        <w:br/>
      </w:r>
    </w:p>
    <w:p>
      <w:r>
        <w:rPr>
          <w:sz w:val="32"/>
        </w:rPr>
        <w:t>8、数据资源提供者</w:t>
      </w:r>
    </w:p>
    <w:p>
      <w:pPr>
        <w:ind w:left="432"/>
      </w:pPr>
      <w:r>
        <w:rPr>
          <w:sz w:val="22"/>
        </w:rPr>
        <w:t xml:space="preserve">姓名: </w:t>
      </w:r>
      <w:r>
        <w:rPr>
          <w:sz w:val="22"/>
        </w:rPr>
        <w:t>段江年</w:t>
        <w:br/>
      </w:r>
      <w:r>
        <w:rPr>
          <w:sz w:val="22"/>
        </w:rPr>
        <w:t xml:space="preserve">单位: </w:t>
      </w:r>
      <w:r>
        <w:rPr>
          <w:sz w:val="22"/>
        </w:rPr>
        <w:t>北京空间飞行器总体设计部</w:t>
        <w:br/>
      </w:r>
      <w:r>
        <w:rPr>
          <w:sz w:val="22"/>
        </w:rPr>
        <w:t xml:space="preserve">电子邮件: </w:t>
      </w:r>
      <w:r>
        <w:rPr>
          <w:sz w:val="22"/>
        </w:rPr>
        <w:t>janfric@163.com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