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青海省地级城市集中式饮用水水源地水质状况（2016-2020）</w:t>
      </w:r>
    </w:p>
    <w:p>
      <w:r>
        <w:rPr>
          <w:sz w:val="22"/>
        </w:rPr>
        <w:t>英文标题：Water quality of centralized drinking water sources in prefecture level cities of Qinghai Province (2016-2020)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2016年1月-2020年8月逐月地级城市集中式饮用水水源地水质状况。数据统计自青海省自然资源厅，数据集包含48个Excel数据表，分别为：2016年1月青海省地级城市集中式饮用水源地水质状况、2016年2月青海省地级城市集中式饮用水源地水质状况、……2020年8月青海省地级城市集中式饮用水源地水质状况，数据表结构相同。</w:t>
        <w:br/>
        <w:t>每个数据表共有6个字段，例如2016年2月青海省地级城市集中式饮用水源地水质状况：</w:t>
        <w:br/>
        <w:t>字段1：序号</w:t>
        <w:br/>
        <w:t>字段2：城市名称</w:t>
        <w:br/>
        <w:t>字段3：水源名称</w:t>
        <w:br/>
        <w:t>字段4：水源类型</w:t>
        <w:br/>
        <w:t>字段5：达标情况</w:t>
        <w:br/>
        <w:t>字段6：超标指标及超标倍数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可饮用水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青海省地级城市集中式饮用水水源地水质状况（2016-2020）. 时空三极环境大数据平台, </w:t>
      </w:r>
      <w:r>
        <w:t>2021</w:t>
      </w:r>
      <w:r>
        <w:t>.[</w:t>
      </w:r>
      <w:r>
        <w:t xml:space="preserve">Department of Natural Resources of Qinghai Province. Water quality of centralized drinking water sources in prefecture level cities of Qinghai Province (2016-2020).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